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20A948A0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  <w:r w:rsidR="00CA77D4">
              <w:rPr>
                <w:b/>
                <w:szCs w:val="28"/>
              </w:rPr>
              <w:t xml:space="preserve"> Ростовской области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0B7AC92F" w14:textId="77777777" w:rsidR="006B1397" w:rsidRDefault="006B1397" w:rsidP="006B1397">
      <w:pPr>
        <w:ind w:right="-185"/>
      </w:pPr>
    </w:p>
    <w:p w14:paraId="2F02CDCB" w14:textId="6DC72CE4" w:rsidR="00A77806" w:rsidRDefault="00692670" w:rsidP="00A77806">
      <w:pPr>
        <w:jc w:val="center"/>
        <w:rPr>
          <w:iCs/>
          <w:szCs w:val="28"/>
        </w:rPr>
      </w:pPr>
      <w:r>
        <w:t>19</w:t>
      </w:r>
      <w:r w:rsidR="00725883">
        <w:t xml:space="preserve"> </w:t>
      </w:r>
      <w:r>
        <w:t>сентября</w:t>
      </w:r>
      <w:r w:rsidR="00725883">
        <w:t xml:space="preserve"> 2026 г.</w:t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  <w:t xml:space="preserve">                    № </w:t>
      </w:r>
      <w:r w:rsidR="00481DDE">
        <w:rPr>
          <w:szCs w:val="24"/>
        </w:rPr>
        <w:t>1</w:t>
      </w:r>
      <w:r w:rsidR="00822451">
        <w:rPr>
          <w:szCs w:val="24"/>
        </w:rPr>
        <w:t>6</w:t>
      </w:r>
      <w:r w:rsidR="00725883">
        <w:rPr>
          <w:szCs w:val="24"/>
        </w:rPr>
        <w:t>-</w:t>
      </w:r>
      <w:r w:rsidR="00D035FE">
        <w:rPr>
          <w:szCs w:val="24"/>
        </w:rPr>
        <w:t>1</w:t>
      </w: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6"/>
        <w:gridCol w:w="6627"/>
        <w:gridCol w:w="1348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472CBE54" w14:textId="290FF540" w:rsidR="00D035FE" w:rsidRPr="00D035FE" w:rsidRDefault="00D035FE" w:rsidP="00D035FE">
            <w:pPr>
              <w:pStyle w:val="a3"/>
              <w:jc w:val="both"/>
              <w:rPr>
                <w:b/>
                <w:szCs w:val="28"/>
              </w:rPr>
            </w:pPr>
            <w:r w:rsidRPr="00D035FE">
              <w:rPr>
                <w:rFonts w:eastAsia="PT Astra Serif"/>
                <w:b/>
                <w:szCs w:val="28"/>
              </w:rPr>
              <w:t xml:space="preserve">О </w:t>
            </w:r>
            <w:r w:rsidR="00692670">
              <w:rPr>
                <w:rFonts w:eastAsia="PT Astra Serif"/>
                <w:b/>
                <w:szCs w:val="28"/>
              </w:rPr>
              <w:t xml:space="preserve">внесении изменений в постановление Территориальной избирательной комиссии города Каменск-Шахтинский Ростовской области от 31.08.2026 №13-1 «О </w:t>
            </w:r>
            <w:r w:rsidRPr="00D035FE">
              <w:rPr>
                <w:rFonts w:eastAsia="PT Astra Serif"/>
                <w:b/>
                <w:szCs w:val="28"/>
              </w:rPr>
              <w:t>распределении избирательных бюллетеней для голосования на выборах депутатов Государственной Думы Федерального Собрания Российской Федерации девятого созыва, передаваемых участковым избирательным комиссиям</w:t>
            </w:r>
            <w:r w:rsidR="00692670">
              <w:rPr>
                <w:rFonts w:eastAsia="PT Astra Serif"/>
                <w:b/>
                <w:szCs w:val="28"/>
              </w:rPr>
              <w:t>»</w:t>
            </w:r>
          </w:p>
          <w:p w14:paraId="1E501977" w14:textId="788FFEBE" w:rsidR="002719E8" w:rsidRDefault="002719E8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6EE01A7E" w14:textId="77777777" w:rsidR="006B1397" w:rsidRDefault="006B1397" w:rsidP="00BC3A02">
      <w:pPr>
        <w:spacing w:line="360" w:lineRule="auto"/>
        <w:ind w:firstLine="709"/>
        <w:jc w:val="both"/>
      </w:pPr>
      <w:bookmarkStart w:id="0" w:name="_Hlk158386160"/>
    </w:p>
    <w:bookmarkEnd w:id="0"/>
    <w:p w14:paraId="2A713391" w14:textId="43777885" w:rsidR="00D035FE" w:rsidRDefault="00692670" w:rsidP="00D035FE">
      <w:pPr>
        <w:spacing w:line="276" w:lineRule="auto"/>
        <w:ind w:right="232" w:firstLine="709"/>
        <w:jc w:val="both"/>
        <w:rPr>
          <w:color w:val="212529"/>
          <w:szCs w:val="28"/>
        </w:rPr>
      </w:pPr>
      <w:r>
        <w:rPr>
          <w:color w:val="212529"/>
          <w:szCs w:val="28"/>
        </w:rPr>
        <w:t>По обращению председателя участковой избирательной комиссии избирательного участка, участка референдума №806 Д</w:t>
      </w:r>
      <w:proofErr w:type="spellStart"/>
      <w:r>
        <w:rPr>
          <w:color w:val="212529"/>
          <w:szCs w:val="28"/>
        </w:rPr>
        <w:t>ецика</w:t>
      </w:r>
      <w:proofErr w:type="spellEnd"/>
      <w:r>
        <w:rPr>
          <w:color w:val="212529"/>
          <w:szCs w:val="28"/>
        </w:rPr>
        <w:t xml:space="preserve"> И.П. о </w:t>
      </w:r>
      <w:r w:rsidR="007C4E70">
        <w:rPr>
          <w:color w:val="212529"/>
          <w:szCs w:val="28"/>
        </w:rPr>
        <w:t xml:space="preserve">дополнительной </w:t>
      </w:r>
      <w:r>
        <w:rPr>
          <w:color w:val="212529"/>
          <w:szCs w:val="28"/>
        </w:rPr>
        <w:t>выдаче</w:t>
      </w:r>
      <w:r w:rsidR="007C4E70">
        <w:rPr>
          <w:color w:val="212529"/>
          <w:szCs w:val="28"/>
        </w:rPr>
        <w:t xml:space="preserve"> избирательных бюллетеней по федеральному избирательному округу</w:t>
      </w:r>
      <w:r>
        <w:rPr>
          <w:color w:val="212529"/>
          <w:szCs w:val="28"/>
        </w:rPr>
        <w:t xml:space="preserve"> </w:t>
      </w:r>
    </w:p>
    <w:p w14:paraId="61454316" w14:textId="2BDC32CE" w:rsidR="00A146A6" w:rsidRDefault="00A146A6" w:rsidP="009F0EC0">
      <w:pPr>
        <w:spacing w:line="276" w:lineRule="auto"/>
        <w:ind w:firstLine="709"/>
        <w:jc w:val="both"/>
        <w:rPr>
          <w:szCs w:val="28"/>
        </w:rPr>
      </w:pPr>
    </w:p>
    <w:p w14:paraId="392B97F5" w14:textId="01C9016F" w:rsidR="004B543C" w:rsidRPr="00D04A93" w:rsidRDefault="004B543C" w:rsidP="009F0EC0">
      <w:pPr>
        <w:spacing w:line="276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  <w:r w:rsidR="00A939FC">
        <w:rPr>
          <w:rFonts w:ascii="Times New Roman CYR" w:hAnsi="Times New Roman CYR"/>
          <w:szCs w:val="28"/>
        </w:rPr>
        <w:t xml:space="preserve"> Ростовской области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5F32384" w14:textId="5286D5D4" w:rsidR="00037403" w:rsidRPr="00037403" w:rsidRDefault="007C4E70" w:rsidP="00037403">
      <w:pPr>
        <w:pStyle w:val="a8"/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zCs w:val="28"/>
        </w:rPr>
      </w:pPr>
      <w:r>
        <w:rPr>
          <w:color w:val="000000" w:themeColor="text1"/>
          <w:szCs w:val="28"/>
        </w:rPr>
        <w:t>В</w:t>
      </w:r>
      <w:r w:rsidRPr="00DA6192">
        <w:rPr>
          <w:color w:val="000000" w:themeColor="text1"/>
          <w:szCs w:val="28"/>
        </w:rPr>
        <w:t>нес</w:t>
      </w:r>
      <w:r>
        <w:rPr>
          <w:color w:val="000000" w:themeColor="text1"/>
          <w:szCs w:val="28"/>
        </w:rPr>
        <w:t>ти</w:t>
      </w:r>
      <w:r w:rsidR="00A616E2">
        <w:rPr>
          <w:color w:val="000000" w:themeColor="text1"/>
          <w:szCs w:val="28"/>
        </w:rPr>
        <w:t xml:space="preserve"> </w:t>
      </w:r>
      <w:r w:rsidR="0074412D" w:rsidRPr="0074412D">
        <w:rPr>
          <w:rFonts w:eastAsia="PT Astra Serif"/>
          <w:bCs/>
          <w:szCs w:val="28"/>
        </w:rPr>
        <w:t>в</w:t>
      </w:r>
      <w:r w:rsidR="008C5122">
        <w:rPr>
          <w:rFonts w:eastAsia="PT Astra Serif"/>
          <w:bCs/>
          <w:szCs w:val="28"/>
        </w:rPr>
        <w:t xml:space="preserve"> </w:t>
      </w:r>
      <w:r w:rsidR="0074412D" w:rsidRPr="0074412D">
        <w:rPr>
          <w:rFonts w:eastAsia="PT Astra Serif"/>
          <w:bCs/>
          <w:szCs w:val="28"/>
        </w:rPr>
        <w:t>постановлени</w:t>
      </w:r>
      <w:r w:rsidR="00A616E2">
        <w:rPr>
          <w:rFonts w:eastAsia="PT Astra Serif"/>
          <w:bCs/>
          <w:szCs w:val="28"/>
        </w:rPr>
        <w:t>е</w:t>
      </w:r>
      <w:r w:rsidR="0074412D" w:rsidRPr="0074412D">
        <w:rPr>
          <w:rFonts w:eastAsia="PT Astra Serif"/>
          <w:bCs/>
          <w:szCs w:val="28"/>
        </w:rPr>
        <w:t xml:space="preserve"> Территориальной избирательной комиссии города Каменск-Шахтинский Ростовской области от 31.08.2026 №13-1 «О распределении избирательных бюллетеней для голосования на выборах депутатов Государственной Думы Федерального Собрания Российской Федерации девятого созыва, передаваемых участковым избирательным комиссиям»</w:t>
      </w:r>
      <w:r w:rsidR="0074412D">
        <w:rPr>
          <w:color w:val="000000" w:themeColor="text1"/>
          <w:szCs w:val="28"/>
        </w:rPr>
        <w:t xml:space="preserve"> следующ</w:t>
      </w:r>
      <w:r w:rsidR="008C5122">
        <w:rPr>
          <w:color w:val="000000" w:themeColor="text1"/>
          <w:szCs w:val="28"/>
        </w:rPr>
        <w:t>е</w:t>
      </w:r>
      <w:r w:rsidR="0074412D">
        <w:rPr>
          <w:color w:val="000000" w:themeColor="text1"/>
          <w:szCs w:val="28"/>
        </w:rPr>
        <w:t>е изменени</w:t>
      </w:r>
      <w:r w:rsidR="008C5122">
        <w:rPr>
          <w:color w:val="000000" w:themeColor="text1"/>
          <w:szCs w:val="28"/>
        </w:rPr>
        <w:t>е</w:t>
      </w:r>
      <w:r w:rsidR="00A939FC" w:rsidRPr="00A939FC">
        <w:rPr>
          <w:rFonts w:eastAsia="PT Astra Serif"/>
          <w:szCs w:val="28"/>
        </w:rPr>
        <w:t>:</w:t>
      </w:r>
    </w:p>
    <w:p w14:paraId="49D4A1C6" w14:textId="1BFB5106" w:rsidR="00037403" w:rsidRPr="00037403" w:rsidRDefault="00037403" w:rsidP="00A616E2">
      <w:pPr>
        <w:pStyle w:val="a8"/>
        <w:numPr>
          <w:ilvl w:val="1"/>
          <w:numId w:val="5"/>
        </w:numPr>
        <w:ind w:left="0" w:firstLine="709"/>
        <w:jc w:val="both"/>
        <w:rPr>
          <w:szCs w:val="28"/>
        </w:rPr>
      </w:pPr>
      <w:r>
        <w:rPr>
          <w:rFonts w:eastAsia="PT Astra Serif"/>
          <w:bCs/>
          <w:szCs w:val="28"/>
        </w:rPr>
        <w:t>С</w:t>
      </w:r>
      <w:r>
        <w:rPr>
          <w:rFonts w:eastAsia="PT Astra Serif"/>
          <w:bCs/>
          <w:szCs w:val="28"/>
        </w:rPr>
        <w:t>трок</w:t>
      </w:r>
      <w:r w:rsidR="00A616E2">
        <w:rPr>
          <w:rFonts w:eastAsia="PT Astra Serif"/>
          <w:bCs/>
          <w:szCs w:val="28"/>
        </w:rPr>
        <w:t>у</w:t>
      </w:r>
      <w:r w:rsidRPr="008C5122">
        <w:rPr>
          <w:color w:val="212529"/>
          <w:szCs w:val="28"/>
        </w:rPr>
        <w:t xml:space="preserve"> </w:t>
      </w:r>
      <w:r>
        <w:rPr>
          <w:color w:val="212529"/>
          <w:szCs w:val="28"/>
        </w:rPr>
        <w:t>избирательного участка, участка референдума №806</w:t>
      </w:r>
      <w:r w:rsidR="00A616E2">
        <w:rPr>
          <w:color w:val="212529"/>
          <w:szCs w:val="28"/>
        </w:rPr>
        <w:t xml:space="preserve"> изложить в следующей редакции:</w:t>
      </w:r>
    </w:p>
    <w:p w14:paraId="1C17899B" w14:textId="77777777" w:rsidR="00A939FC" w:rsidRPr="00A939FC" w:rsidRDefault="00A939FC" w:rsidP="00A939FC">
      <w:pPr>
        <w:pStyle w:val="a8"/>
        <w:ind w:left="709"/>
        <w:jc w:val="both"/>
        <w:rPr>
          <w:szCs w:val="28"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2552"/>
        <w:gridCol w:w="1559"/>
        <w:gridCol w:w="1701"/>
        <w:gridCol w:w="1701"/>
      </w:tblGrid>
      <w:tr w:rsidR="00A939FC" w14:paraId="62672263" w14:textId="77777777" w:rsidTr="008E5547">
        <w:trPr>
          <w:trHeight w:val="610"/>
        </w:trPr>
        <w:tc>
          <w:tcPr>
            <w:tcW w:w="1843" w:type="dxa"/>
            <w:vMerge w:val="restart"/>
            <w:vAlign w:val="center"/>
          </w:tcPr>
          <w:p w14:paraId="77404711" w14:textId="77777777" w:rsidR="00A939FC" w:rsidRP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bCs/>
                <w:sz w:val="24"/>
                <w:szCs w:val="16"/>
              </w:rPr>
            </w:pPr>
            <w:r w:rsidRPr="00A939FC">
              <w:rPr>
                <w:rFonts w:ascii="PT Astra Serif" w:eastAsia="PT Astra Serif" w:hAnsi="PT Astra Serif" w:cs="PT Astra Serif"/>
                <w:bCs/>
                <w:sz w:val="24"/>
                <w:szCs w:val="16"/>
              </w:rPr>
              <w:t xml:space="preserve">Номер избирательного </w:t>
            </w:r>
            <w:r w:rsidRPr="00A939FC">
              <w:rPr>
                <w:rFonts w:ascii="PT Astra Serif" w:eastAsia="PT Astra Serif" w:hAnsi="PT Astra Serif" w:cs="PT Astra Serif"/>
                <w:bCs/>
                <w:sz w:val="24"/>
                <w:szCs w:val="16"/>
              </w:rPr>
              <w:lastRenderedPageBreak/>
              <w:t>участка</w:t>
            </w:r>
          </w:p>
        </w:tc>
        <w:tc>
          <w:tcPr>
            <w:tcW w:w="2552" w:type="dxa"/>
            <w:vMerge w:val="restart"/>
            <w:vAlign w:val="center"/>
          </w:tcPr>
          <w:p w14:paraId="77F35C8C" w14:textId="77777777" w:rsidR="00A939FC" w:rsidRP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bCs/>
                <w:sz w:val="24"/>
                <w:szCs w:val="16"/>
              </w:rPr>
            </w:pPr>
            <w:r w:rsidRPr="00A939FC">
              <w:rPr>
                <w:rFonts w:ascii="PT Astra Serif" w:eastAsia="PT Astra Serif" w:hAnsi="PT Astra Serif" w:cs="PT Astra Serif"/>
                <w:bCs/>
                <w:sz w:val="24"/>
                <w:szCs w:val="16"/>
              </w:rPr>
              <w:lastRenderedPageBreak/>
              <w:t xml:space="preserve">Наименование </w:t>
            </w:r>
          </w:p>
          <w:p w14:paraId="4E324CFC" w14:textId="7F7B5E93" w:rsidR="00A939FC" w:rsidRP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bCs/>
                <w:sz w:val="24"/>
                <w:szCs w:val="16"/>
              </w:rPr>
            </w:pPr>
            <w:r w:rsidRPr="00A939FC">
              <w:rPr>
                <w:rFonts w:ascii="PT Astra Serif" w:eastAsia="PT Astra Serif" w:hAnsi="PT Astra Serif" w:cs="PT Astra Serif"/>
                <w:bCs/>
                <w:sz w:val="24"/>
                <w:szCs w:val="16"/>
              </w:rPr>
              <w:t xml:space="preserve">и номер </w:t>
            </w:r>
            <w:r w:rsidRPr="00A939FC">
              <w:rPr>
                <w:rFonts w:ascii="PT Astra Serif" w:eastAsia="PT Astra Serif" w:hAnsi="PT Astra Serif" w:cs="PT Astra Serif"/>
                <w:bCs/>
                <w:sz w:val="24"/>
                <w:szCs w:val="16"/>
              </w:rPr>
              <w:lastRenderedPageBreak/>
              <w:t>одномандатного избирательного округа</w:t>
            </w:r>
          </w:p>
        </w:tc>
        <w:tc>
          <w:tcPr>
            <w:tcW w:w="1559" w:type="dxa"/>
            <w:vMerge w:val="restart"/>
            <w:vAlign w:val="center"/>
          </w:tcPr>
          <w:p w14:paraId="7AC04F90" w14:textId="77777777" w:rsidR="00A939FC" w:rsidRP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bCs/>
                <w:sz w:val="24"/>
                <w:szCs w:val="16"/>
              </w:rPr>
            </w:pPr>
            <w:r w:rsidRPr="00A939FC">
              <w:rPr>
                <w:rFonts w:ascii="PT Astra Serif" w:eastAsia="PT Astra Serif" w:hAnsi="PT Astra Serif" w:cs="PT Astra Serif"/>
                <w:bCs/>
                <w:sz w:val="24"/>
                <w:szCs w:val="16"/>
              </w:rPr>
              <w:lastRenderedPageBreak/>
              <w:t>Число избирателей</w:t>
            </w:r>
          </w:p>
        </w:tc>
        <w:tc>
          <w:tcPr>
            <w:tcW w:w="3402" w:type="dxa"/>
            <w:gridSpan w:val="2"/>
            <w:vAlign w:val="center"/>
          </w:tcPr>
          <w:p w14:paraId="3EB9365B" w14:textId="77777777" w:rsidR="00A939FC" w:rsidRP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bCs/>
                <w:sz w:val="24"/>
                <w:szCs w:val="16"/>
              </w:rPr>
            </w:pPr>
            <w:r w:rsidRPr="00A939FC">
              <w:rPr>
                <w:rFonts w:ascii="PT Astra Serif" w:eastAsia="PT Astra Serif" w:hAnsi="PT Astra Serif" w:cs="PT Astra Serif"/>
                <w:bCs/>
                <w:sz w:val="24"/>
                <w:szCs w:val="16"/>
              </w:rPr>
              <w:t>Количество передаваемых бюллетеней</w:t>
            </w:r>
          </w:p>
        </w:tc>
      </w:tr>
      <w:tr w:rsidR="00A939FC" w14:paraId="63589826" w14:textId="77777777" w:rsidTr="008E5547">
        <w:trPr>
          <w:cantSplit/>
          <w:trHeight w:val="1981"/>
        </w:trPr>
        <w:tc>
          <w:tcPr>
            <w:tcW w:w="1843" w:type="dxa"/>
            <w:vMerge/>
            <w:vAlign w:val="center"/>
          </w:tcPr>
          <w:p w14:paraId="299F2E4C" w14:textId="77777777" w:rsidR="00A939FC" w:rsidRPr="00A939FC" w:rsidRDefault="00A939FC" w:rsidP="008E5547">
            <w:pPr>
              <w:tabs>
                <w:tab w:val="left" w:pos="993"/>
              </w:tabs>
              <w:jc w:val="center"/>
              <w:rPr>
                <w:b/>
                <w:sz w:val="24"/>
                <w:szCs w:val="16"/>
              </w:rPr>
            </w:pPr>
          </w:p>
        </w:tc>
        <w:tc>
          <w:tcPr>
            <w:tcW w:w="2552" w:type="dxa"/>
            <w:vMerge/>
            <w:vAlign w:val="center"/>
          </w:tcPr>
          <w:p w14:paraId="5ABFD686" w14:textId="77777777" w:rsidR="00A939FC" w:rsidRPr="00A939FC" w:rsidRDefault="00A939FC" w:rsidP="008E5547">
            <w:pPr>
              <w:tabs>
                <w:tab w:val="left" w:pos="993"/>
              </w:tabs>
              <w:jc w:val="center"/>
              <w:rPr>
                <w:b/>
                <w:sz w:val="24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14:paraId="0C95C65F" w14:textId="77777777" w:rsidR="00A939FC" w:rsidRPr="00A939FC" w:rsidRDefault="00A939FC" w:rsidP="008E5547">
            <w:pPr>
              <w:tabs>
                <w:tab w:val="left" w:pos="993"/>
              </w:tabs>
              <w:jc w:val="center"/>
              <w:rPr>
                <w:b/>
                <w:sz w:val="24"/>
                <w:szCs w:val="16"/>
              </w:rPr>
            </w:pPr>
          </w:p>
        </w:tc>
        <w:tc>
          <w:tcPr>
            <w:tcW w:w="1701" w:type="dxa"/>
            <w:textDirection w:val="btLr"/>
            <w:vAlign w:val="center"/>
          </w:tcPr>
          <w:p w14:paraId="68E7EF5E" w14:textId="7BB8E6CE" w:rsidR="00A939FC" w:rsidRPr="00A939FC" w:rsidRDefault="00A939FC" w:rsidP="008E5547">
            <w:pPr>
              <w:tabs>
                <w:tab w:val="left" w:pos="993"/>
              </w:tabs>
              <w:ind w:left="113" w:right="113"/>
              <w:jc w:val="center"/>
              <w:rPr>
                <w:rFonts w:ascii="PT Astra Serif" w:hAnsi="PT Astra Serif" w:cs="PT Astra Serif"/>
                <w:bCs/>
                <w:sz w:val="24"/>
                <w:szCs w:val="16"/>
                <w:vertAlign w:val="superscript"/>
              </w:rPr>
            </w:pPr>
            <w:r w:rsidRPr="00A939FC">
              <w:rPr>
                <w:rFonts w:ascii="PT Astra Serif" w:eastAsia="PT Astra Serif" w:hAnsi="PT Astra Serif" w:cs="PT Astra Serif"/>
                <w:bCs/>
                <w:sz w:val="24"/>
                <w:szCs w:val="16"/>
              </w:rPr>
              <w:t>по одномандатному избирательному округу</w:t>
            </w:r>
          </w:p>
        </w:tc>
        <w:tc>
          <w:tcPr>
            <w:tcW w:w="1701" w:type="dxa"/>
            <w:textDirection w:val="btLr"/>
            <w:vAlign w:val="center"/>
          </w:tcPr>
          <w:p w14:paraId="24D6E695" w14:textId="77777777" w:rsidR="00A939FC" w:rsidRPr="00A939FC" w:rsidRDefault="00A939FC" w:rsidP="008E5547">
            <w:pPr>
              <w:tabs>
                <w:tab w:val="left" w:pos="993"/>
              </w:tabs>
              <w:ind w:left="113" w:right="113"/>
              <w:jc w:val="center"/>
              <w:rPr>
                <w:rFonts w:ascii="PT Astra Serif" w:hAnsi="PT Astra Serif" w:cs="PT Astra Serif"/>
                <w:bCs/>
                <w:sz w:val="24"/>
                <w:szCs w:val="16"/>
              </w:rPr>
            </w:pPr>
            <w:r w:rsidRPr="00A939FC">
              <w:rPr>
                <w:rFonts w:ascii="PT Astra Serif" w:eastAsia="PT Astra Serif" w:hAnsi="PT Astra Serif" w:cs="PT Astra Serif"/>
                <w:bCs/>
                <w:sz w:val="24"/>
                <w:szCs w:val="16"/>
              </w:rPr>
              <w:t>по федеральному избирательному округу</w:t>
            </w:r>
          </w:p>
        </w:tc>
      </w:tr>
      <w:tr w:rsidR="00A939FC" w14:paraId="6F52F980" w14:textId="77777777" w:rsidTr="008E5547">
        <w:trPr>
          <w:trHeight w:val="207"/>
        </w:trPr>
        <w:tc>
          <w:tcPr>
            <w:tcW w:w="1843" w:type="dxa"/>
          </w:tcPr>
          <w:p w14:paraId="58D1E895" w14:textId="77777777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>1</w:t>
            </w:r>
          </w:p>
        </w:tc>
        <w:tc>
          <w:tcPr>
            <w:tcW w:w="2552" w:type="dxa"/>
          </w:tcPr>
          <w:p w14:paraId="07D482DC" w14:textId="77777777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14:paraId="7EACE685" w14:textId="77777777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14:paraId="4A1469C9" w14:textId="77777777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>4</w:t>
            </w:r>
          </w:p>
        </w:tc>
        <w:tc>
          <w:tcPr>
            <w:tcW w:w="1701" w:type="dxa"/>
          </w:tcPr>
          <w:p w14:paraId="0C2B2C66" w14:textId="77777777" w:rsidR="00A939FC" w:rsidRDefault="00A939FC" w:rsidP="008E5547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>5</w:t>
            </w:r>
          </w:p>
        </w:tc>
      </w:tr>
      <w:tr w:rsidR="00931B6C" w14:paraId="5268496F" w14:textId="77777777" w:rsidTr="00931B6C">
        <w:tc>
          <w:tcPr>
            <w:tcW w:w="1843" w:type="dxa"/>
            <w:vAlign w:val="center"/>
          </w:tcPr>
          <w:p w14:paraId="0E5EB398" w14:textId="37B66CEB" w:rsidR="00931B6C" w:rsidRDefault="00931B6C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806</w:t>
            </w:r>
          </w:p>
        </w:tc>
        <w:tc>
          <w:tcPr>
            <w:tcW w:w="2552" w:type="dxa"/>
          </w:tcPr>
          <w:p w14:paraId="621C843E" w14:textId="1311FB78" w:rsidR="00931B6C" w:rsidRPr="00825AB0" w:rsidRDefault="00931B6C" w:rsidP="00931B6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825AB0">
              <w:rPr>
                <w:sz w:val="24"/>
                <w:szCs w:val="24"/>
              </w:rPr>
              <w:t>Ростовская область - Белокалитвинский одномандатный избирательный округ № 155</w:t>
            </w:r>
          </w:p>
        </w:tc>
        <w:tc>
          <w:tcPr>
            <w:tcW w:w="1559" w:type="dxa"/>
            <w:vAlign w:val="center"/>
          </w:tcPr>
          <w:p w14:paraId="7B0A16EF" w14:textId="1B56836A" w:rsidR="00931B6C" w:rsidRDefault="00E601EE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500</w:t>
            </w:r>
          </w:p>
        </w:tc>
        <w:tc>
          <w:tcPr>
            <w:tcW w:w="1701" w:type="dxa"/>
            <w:vAlign w:val="center"/>
          </w:tcPr>
          <w:p w14:paraId="4D1EDBEA" w14:textId="327D444A" w:rsidR="00931B6C" w:rsidRDefault="00E601EE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400</w:t>
            </w:r>
          </w:p>
        </w:tc>
        <w:tc>
          <w:tcPr>
            <w:tcW w:w="1701" w:type="dxa"/>
            <w:vAlign w:val="center"/>
          </w:tcPr>
          <w:p w14:paraId="33E77B0C" w14:textId="1C22F4AC" w:rsidR="00931B6C" w:rsidRDefault="007C4E70" w:rsidP="00931B6C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500</w:t>
            </w:r>
          </w:p>
        </w:tc>
      </w:tr>
    </w:tbl>
    <w:p w14:paraId="478667CE" w14:textId="77777777" w:rsidR="00A939FC" w:rsidRPr="00A939FC" w:rsidRDefault="00A939FC" w:rsidP="00A939FC">
      <w:pPr>
        <w:pStyle w:val="a8"/>
        <w:ind w:left="709"/>
        <w:jc w:val="both"/>
        <w:rPr>
          <w:szCs w:val="28"/>
        </w:rPr>
      </w:pPr>
    </w:p>
    <w:p w14:paraId="5EB32B1F" w14:textId="5C563C24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0A747B">
        <w:t xml:space="preserve">Н.А. </w:t>
      </w:r>
      <w:proofErr w:type="spellStart"/>
      <w:r w:rsidR="000A747B">
        <w:t>Арушанову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2451F75B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47EA616A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</w:t>
      </w:r>
      <w:r w:rsidR="000A747B">
        <w:rPr>
          <w:szCs w:val="28"/>
        </w:rPr>
        <w:t xml:space="preserve">  </w:t>
      </w:r>
      <w:r w:rsidR="002719E8">
        <w:rPr>
          <w:szCs w:val="28"/>
        </w:rPr>
        <w:t xml:space="preserve">  </w:t>
      </w:r>
      <w:r w:rsidR="004B543C">
        <w:rPr>
          <w:szCs w:val="28"/>
        </w:rPr>
        <w:t xml:space="preserve"> </w:t>
      </w:r>
      <w:r w:rsidR="000A747B">
        <w:t xml:space="preserve">Н.А. </w:t>
      </w:r>
      <w:proofErr w:type="spellStart"/>
      <w:r w:rsidR="000A747B">
        <w:t>Арушанова</w:t>
      </w:r>
      <w:proofErr w:type="spellEnd"/>
    </w:p>
    <w:sectPr w:rsidR="004C2645" w:rsidRPr="00C56240" w:rsidSect="000A747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3605FD1"/>
    <w:multiLevelType w:val="multilevel"/>
    <w:tmpl w:val="22AA3A5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000000" w:themeColor="text1"/>
      </w:rPr>
    </w:lvl>
  </w:abstractNum>
  <w:abstractNum w:abstractNumId="3" w15:restartNumberingAfterBreak="0">
    <w:nsid w:val="64793CA3"/>
    <w:multiLevelType w:val="multilevel"/>
    <w:tmpl w:val="17125F3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000000" w:themeColor="text1"/>
      </w:r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  <w:num w:numId="4" w16cid:durableId="1866475627">
    <w:abstractNumId w:val="2"/>
  </w:num>
  <w:num w:numId="5" w16cid:durableId="8163400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37403"/>
    <w:rsid w:val="00051087"/>
    <w:rsid w:val="000613F5"/>
    <w:rsid w:val="00067537"/>
    <w:rsid w:val="000A1519"/>
    <w:rsid w:val="000A747B"/>
    <w:rsid w:val="000C1658"/>
    <w:rsid w:val="00124808"/>
    <w:rsid w:val="0017369A"/>
    <w:rsid w:val="00196A14"/>
    <w:rsid w:val="001A364E"/>
    <w:rsid w:val="001B01E7"/>
    <w:rsid w:val="001B143F"/>
    <w:rsid w:val="001B4828"/>
    <w:rsid w:val="001B5C4C"/>
    <w:rsid w:val="001D1454"/>
    <w:rsid w:val="001E5A60"/>
    <w:rsid w:val="00233536"/>
    <w:rsid w:val="00237418"/>
    <w:rsid w:val="002719E8"/>
    <w:rsid w:val="00275624"/>
    <w:rsid w:val="002948ED"/>
    <w:rsid w:val="002A0F47"/>
    <w:rsid w:val="002B692D"/>
    <w:rsid w:val="00324EC0"/>
    <w:rsid w:val="00325F51"/>
    <w:rsid w:val="00345B3F"/>
    <w:rsid w:val="00387671"/>
    <w:rsid w:val="003B66FB"/>
    <w:rsid w:val="003C56FA"/>
    <w:rsid w:val="003D3A39"/>
    <w:rsid w:val="003D46C4"/>
    <w:rsid w:val="003D7111"/>
    <w:rsid w:val="003E6A25"/>
    <w:rsid w:val="00417C61"/>
    <w:rsid w:val="00436EF3"/>
    <w:rsid w:val="004436D9"/>
    <w:rsid w:val="00481574"/>
    <w:rsid w:val="00481DDE"/>
    <w:rsid w:val="004B543C"/>
    <w:rsid w:val="004C132C"/>
    <w:rsid w:val="004C2645"/>
    <w:rsid w:val="004F44C6"/>
    <w:rsid w:val="00507BB6"/>
    <w:rsid w:val="00511C99"/>
    <w:rsid w:val="00525108"/>
    <w:rsid w:val="00562145"/>
    <w:rsid w:val="00593BD3"/>
    <w:rsid w:val="00597DF8"/>
    <w:rsid w:val="005D0D1C"/>
    <w:rsid w:val="005E1D99"/>
    <w:rsid w:val="005E4176"/>
    <w:rsid w:val="005F6DE0"/>
    <w:rsid w:val="00603474"/>
    <w:rsid w:val="0061741C"/>
    <w:rsid w:val="00630830"/>
    <w:rsid w:val="00632BD5"/>
    <w:rsid w:val="00646EE6"/>
    <w:rsid w:val="006518E3"/>
    <w:rsid w:val="0069234D"/>
    <w:rsid w:val="00692670"/>
    <w:rsid w:val="006B1397"/>
    <w:rsid w:val="006E24A5"/>
    <w:rsid w:val="00710075"/>
    <w:rsid w:val="00725883"/>
    <w:rsid w:val="00735DE7"/>
    <w:rsid w:val="0074412D"/>
    <w:rsid w:val="00766BD6"/>
    <w:rsid w:val="00791E6C"/>
    <w:rsid w:val="007C4417"/>
    <w:rsid w:val="007C4E70"/>
    <w:rsid w:val="007C4F48"/>
    <w:rsid w:val="007C7029"/>
    <w:rsid w:val="00801E91"/>
    <w:rsid w:val="00822451"/>
    <w:rsid w:val="00827274"/>
    <w:rsid w:val="0084478E"/>
    <w:rsid w:val="0084547E"/>
    <w:rsid w:val="0087202A"/>
    <w:rsid w:val="00881E98"/>
    <w:rsid w:val="00885993"/>
    <w:rsid w:val="008A7066"/>
    <w:rsid w:val="008C5122"/>
    <w:rsid w:val="008C70EB"/>
    <w:rsid w:val="008E5547"/>
    <w:rsid w:val="008F5ECA"/>
    <w:rsid w:val="00907727"/>
    <w:rsid w:val="009305C6"/>
    <w:rsid w:val="00931B6C"/>
    <w:rsid w:val="00963000"/>
    <w:rsid w:val="00986E25"/>
    <w:rsid w:val="009904D8"/>
    <w:rsid w:val="00997434"/>
    <w:rsid w:val="009A4872"/>
    <w:rsid w:val="009C0FD9"/>
    <w:rsid w:val="009F0EC0"/>
    <w:rsid w:val="00A01B66"/>
    <w:rsid w:val="00A146A6"/>
    <w:rsid w:val="00A334B5"/>
    <w:rsid w:val="00A34342"/>
    <w:rsid w:val="00A5377F"/>
    <w:rsid w:val="00A616E2"/>
    <w:rsid w:val="00A64B95"/>
    <w:rsid w:val="00A7496D"/>
    <w:rsid w:val="00A77806"/>
    <w:rsid w:val="00A842DA"/>
    <w:rsid w:val="00A939FC"/>
    <w:rsid w:val="00AA690C"/>
    <w:rsid w:val="00B00625"/>
    <w:rsid w:val="00B10386"/>
    <w:rsid w:val="00B27F71"/>
    <w:rsid w:val="00B93306"/>
    <w:rsid w:val="00B94EA0"/>
    <w:rsid w:val="00BC3A02"/>
    <w:rsid w:val="00BC6247"/>
    <w:rsid w:val="00BE0C5F"/>
    <w:rsid w:val="00C1273B"/>
    <w:rsid w:val="00C34F7D"/>
    <w:rsid w:val="00C40619"/>
    <w:rsid w:val="00C56240"/>
    <w:rsid w:val="00CA77D4"/>
    <w:rsid w:val="00CC3727"/>
    <w:rsid w:val="00CE18EC"/>
    <w:rsid w:val="00CE3620"/>
    <w:rsid w:val="00CF6F9B"/>
    <w:rsid w:val="00D035FE"/>
    <w:rsid w:val="00D05AEA"/>
    <w:rsid w:val="00D13372"/>
    <w:rsid w:val="00D4002B"/>
    <w:rsid w:val="00D64CD9"/>
    <w:rsid w:val="00D738EF"/>
    <w:rsid w:val="00D772B4"/>
    <w:rsid w:val="00DC4980"/>
    <w:rsid w:val="00DD7341"/>
    <w:rsid w:val="00DE5CE3"/>
    <w:rsid w:val="00DF4D65"/>
    <w:rsid w:val="00E01037"/>
    <w:rsid w:val="00E1698C"/>
    <w:rsid w:val="00E31F72"/>
    <w:rsid w:val="00E508FD"/>
    <w:rsid w:val="00E601EE"/>
    <w:rsid w:val="00E63AF2"/>
    <w:rsid w:val="00E8179B"/>
    <w:rsid w:val="00E97314"/>
    <w:rsid w:val="00EC4B31"/>
    <w:rsid w:val="00ED27E3"/>
    <w:rsid w:val="00ED2A38"/>
    <w:rsid w:val="00F10CE4"/>
    <w:rsid w:val="00F13943"/>
    <w:rsid w:val="00F3338B"/>
    <w:rsid w:val="00F5512F"/>
    <w:rsid w:val="00F6461F"/>
    <w:rsid w:val="00F80688"/>
    <w:rsid w:val="00F82290"/>
    <w:rsid w:val="00F97E0B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86</cp:revision>
  <cp:lastPrinted>2026-10-06T10:08:00Z</cp:lastPrinted>
  <dcterms:created xsi:type="dcterms:W3CDTF">2023-08-24T13:19:00Z</dcterms:created>
  <dcterms:modified xsi:type="dcterms:W3CDTF">2026-10-06T10:08:00Z</dcterms:modified>
</cp:coreProperties>
</file>