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089139D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430BB4">
        <w:rPr>
          <w:bCs/>
          <w:szCs w:val="28"/>
        </w:rPr>
        <w:t>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EB14BFB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9D56D1">
              <w:rPr>
                <w:b/>
                <w:sz w:val="28"/>
                <w:szCs w:val="28"/>
              </w:rPr>
              <w:t>804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6DEA207E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9D56D1">
        <w:rPr>
          <w:szCs w:val="28"/>
        </w:rPr>
        <w:t>804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430BB4">
        <w:rPr>
          <w:szCs w:val="28"/>
        </w:rPr>
        <w:t>Шмелевой Ирины Петровны</w:t>
      </w:r>
      <w:r>
        <w:rPr>
          <w:szCs w:val="28"/>
        </w:rPr>
        <w:t xml:space="preserve">, выдвинутой </w:t>
      </w:r>
      <w:r w:rsidR="0073231B">
        <w:rPr>
          <w:szCs w:val="28"/>
        </w:rPr>
        <w:t xml:space="preserve">собранием избирателей по месту </w:t>
      </w:r>
      <w:r w:rsidR="00094A05">
        <w:rPr>
          <w:szCs w:val="28"/>
        </w:rPr>
        <w:t>жительства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19E506A2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9D56D1">
        <w:t>804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430BB4">
        <w:rPr>
          <w:szCs w:val="28"/>
        </w:rPr>
        <w:t>Шмелеву Ирину Петровну</w:t>
      </w:r>
      <w:r w:rsidR="002719E8">
        <w:t>.</w:t>
      </w:r>
    </w:p>
    <w:p w14:paraId="289F772C" w14:textId="1345E0F3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9D56D1">
        <w:rPr>
          <w:szCs w:val="28"/>
        </w:rPr>
        <w:t>804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94A05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30BB4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2025-08-28T11:37:00Z</cp:lastPrinted>
  <dcterms:created xsi:type="dcterms:W3CDTF">2023-08-24T13:19:00Z</dcterms:created>
  <dcterms:modified xsi:type="dcterms:W3CDTF">2025-08-28T11:37:00Z</dcterms:modified>
</cp:coreProperties>
</file>