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77777777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6171F9C4" w14:textId="6F53A816" w:rsidR="00021246" w:rsidRDefault="00021246" w:rsidP="00021246">
      <w:pPr>
        <w:ind w:right="-185"/>
      </w:pPr>
      <w:r w:rsidRPr="000121C4">
        <w:t>0</w:t>
      </w:r>
      <w:r>
        <w:t>3</w:t>
      </w:r>
      <w:r w:rsidRPr="000121C4">
        <w:t xml:space="preserve"> июля 2026 г.</w:t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  <w:t xml:space="preserve">                     № </w:t>
      </w:r>
      <w:r>
        <w:t>7</w:t>
      </w:r>
      <w:r w:rsidRPr="000121C4">
        <w:t>-</w:t>
      </w:r>
      <w:r>
        <w:t>7</w:t>
      </w:r>
    </w:p>
    <w:p w14:paraId="5F71CEBC" w14:textId="77777777" w:rsidR="00021246" w:rsidRDefault="00021246" w:rsidP="007954CB">
      <w:pPr>
        <w:ind w:right="-185"/>
      </w:pPr>
    </w:p>
    <w:p w14:paraId="7940F223" w14:textId="77645730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0E5B0B43" w14:textId="110F1138" w:rsidR="00021246" w:rsidRPr="007574A6" w:rsidRDefault="00021246" w:rsidP="00021246">
      <w:pPr>
        <w:ind w:left="1276" w:right="1275"/>
        <w:jc w:val="both"/>
        <w:rPr>
          <w:b/>
          <w:bCs/>
        </w:rPr>
      </w:pPr>
      <w:r w:rsidRPr="007574A6">
        <w:rPr>
          <w:b/>
          <w:bCs/>
        </w:rPr>
        <w:t>О</w:t>
      </w:r>
      <w:r>
        <w:rPr>
          <w:b/>
          <w:bCs/>
        </w:rPr>
        <w:t xml:space="preserve">б обращении в Избирательную комиссию Ростовской области о включении в </w:t>
      </w:r>
      <w:r w:rsidRPr="007574A6">
        <w:rPr>
          <w:b/>
          <w:bCs/>
        </w:rPr>
        <w:t>переч</w:t>
      </w:r>
      <w:r>
        <w:rPr>
          <w:b/>
          <w:bCs/>
        </w:rPr>
        <w:t>ень</w:t>
      </w:r>
      <w:r w:rsidRPr="007574A6">
        <w:rPr>
          <w:b/>
          <w:bCs/>
        </w:rPr>
        <w:t xml:space="preserve"> избирательных участков, на которых будут использоваться материалы, выполненные крупным шрифтом</w:t>
      </w:r>
      <w:r w:rsidRPr="00CD1270">
        <w:rPr>
          <w:b/>
          <w:bCs/>
        </w:rPr>
        <w:t xml:space="preserve"> </w:t>
      </w:r>
      <w:r w:rsidRPr="007574A6">
        <w:rPr>
          <w:b/>
          <w:bCs/>
        </w:rPr>
        <w:t xml:space="preserve">и (или) </w:t>
      </w:r>
      <w:r w:rsidRPr="004C012D">
        <w:rPr>
          <w:b/>
        </w:rPr>
        <w:t>с применением рельефно-точечного шрифта Брайля</w:t>
      </w:r>
      <w:r>
        <w:rPr>
          <w:b/>
        </w:rPr>
        <w:t>,</w:t>
      </w:r>
      <w:r w:rsidRPr="007574A6">
        <w:rPr>
          <w:b/>
          <w:bCs/>
        </w:rPr>
        <w:t xml:space="preserve"> специальные трафареты для самостоятельного заполнения избирательных бюллетеней в помощь избирателям, являющимся инвалидами по зрению, на выборах </w:t>
      </w:r>
      <w:r>
        <w:rPr>
          <w:b/>
        </w:rPr>
        <w:t xml:space="preserve">депутатов Государственной Думы </w:t>
      </w:r>
      <w:r w:rsidRPr="00AF64BE">
        <w:rPr>
          <w:b/>
        </w:rPr>
        <w:t>Федерального Собрания Российской Федерации девятого созыва</w:t>
      </w:r>
      <w:r>
        <w:rPr>
          <w:b/>
          <w:bCs/>
        </w:rPr>
        <w:t xml:space="preserve">, </w:t>
      </w:r>
      <w:r w:rsidRPr="008F49E3">
        <w:rPr>
          <w:b/>
        </w:rPr>
        <w:t xml:space="preserve">избирательных участков города </w:t>
      </w:r>
      <w:r>
        <w:rPr>
          <w:b/>
        </w:rPr>
        <w:t>Каменск-Шахтинский</w:t>
      </w:r>
      <w:r w:rsidRPr="008F49E3">
        <w:rPr>
          <w:b/>
        </w:rPr>
        <w:t xml:space="preserve"> Ростовской области</w:t>
      </w:r>
    </w:p>
    <w:p w14:paraId="05B8A2CE" w14:textId="77777777" w:rsidR="000E0AC6" w:rsidRPr="00FE3CD5" w:rsidRDefault="000E0AC6" w:rsidP="00EF02D4">
      <w:pPr>
        <w:tabs>
          <w:tab w:val="left" w:pos="7559"/>
        </w:tabs>
        <w:spacing w:line="360" w:lineRule="auto"/>
        <w:ind w:left="1918" w:right="1894"/>
        <w:jc w:val="both"/>
        <w:rPr>
          <w:b/>
          <w:bCs/>
          <w:spacing w:val="20"/>
          <w:szCs w:val="24"/>
        </w:rPr>
      </w:pPr>
    </w:p>
    <w:p w14:paraId="1DF341AF" w14:textId="6358E0B4" w:rsidR="00FE3CD5" w:rsidRDefault="00021246" w:rsidP="00021246">
      <w:pPr>
        <w:spacing w:line="276" w:lineRule="auto"/>
        <w:ind w:firstLine="709"/>
        <w:jc w:val="both"/>
      </w:pPr>
      <w:r w:rsidRPr="007574A6">
        <w:t xml:space="preserve">В целях оказания помощи избирателям, являющимся инвалидами </w:t>
      </w:r>
      <w:r w:rsidRPr="007574A6">
        <w:br/>
        <w:t>по зрению, в соответствии с пунктом 7</w:t>
      </w:r>
      <w:r w:rsidRPr="007574A6">
        <w:rPr>
          <w:vertAlign w:val="superscript"/>
        </w:rPr>
        <w:t>1</w:t>
      </w:r>
      <w:r>
        <w:rPr>
          <w:vertAlign w:val="superscript"/>
        </w:rPr>
        <w:t xml:space="preserve"> </w:t>
      </w:r>
      <w:r w:rsidRPr="007574A6">
        <w:t>статьи 61</w:t>
      </w:r>
      <w:r>
        <w:t xml:space="preserve"> </w:t>
      </w:r>
      <w:r w:rsidRPr="007574A6">
        <w:t xml:space="preserve">Федерального закона </w:t>
      </w:r>
      <w:r w:rsidRPr="007574A6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частью 10 статьи 78 Федерального закона от 22.02.2014 № 20-ФЗ «О выборах </w:t>
      </w:r>
      <w:r w:rsidRPr="00F75FAA">
        <w:t>депутатов Государственной Думы Федерального Собрания Российской Федерации»</w:t>
      </w:r>
    </w:p>
    <w:p w14:paraId="20A548FF" w14:textId="77777777" w:rsidR="00021246" w:rsidRPr="00021246" w:rsidRDefault="00021246" w:rsidP="00021246">
      <w:pPr>
        <w:ind w:firstLine="709"/>
        <w:jc w:val="both"/>
      </w:pPr>
    </w:p>
    <w:p w14:paraId="182B9C09" w14:textId="77777777" w:rsidR="00D66BB6" w:rsidRPr="00D66BB6" w:rsidRDefault="00D66BB6" w:rsidP="00021246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>
        <w:rPr>
          <w:lang w:eastAsia="ar-SA"/>
        </w:rPr>
        <w:t xml:space="preserve"> </w:t>
      </w:r>
      <w:r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17A5CFD8" w14:textId="7E1B56BC" w:rsidR="00FE3CD5" w:rsidRPr="00021246" w:rsidRDefault="00FE3CD5" w:rsidP="00021246">
      <w:pPr>
        <w:spacing w:line="276" w:lineRule="auto"/>
        <w:ind w:firstLine="709"/>
        <w:jc w:val="both"/>
      </w:pPr>
      <w:r w:rsidRPr="00FE3CD5">
        <w:rPr>
          <w:szCs w:val="20"/>
        </w:rPr>
        <w:t>1. </w:t>
      </w:r>
      <w:r w:rsidR="00021246" w:rsidRPr="00CD1270">
        <w:t xml:space="preserve">Определить перечень избирательных участков города </w:t>
      </w:r>
      <w:r w:rsidR="00021246" w:rsidRPr="00D04A93">
        <w:rPr>
          <w:bCs/>
          <w:iCs/>
        </w:rPr>
        <w:t>Каменск-Шахтинский</w:t>
      </w:r>
      <w:r w:rsidR="00021246" w:rsidRPr="00CD1270">
        <w:t xml:space="preserve"> Ростовской области, на которых будут использоваться материалы, выполненные крупным шрифтом и (или) с применением рельефно-точечного шрифта Брайля, специальные трафареты для самостоятельного заполнения избирательных бюллетеней в помощь избирателям, являющимся инвалидами по зрению, на выборах </w:t>
      </w:r>
      <w:r w:rsidR="00021246" w:rsidRPr="00F75FAA">
        <w:t xml:space="preserve">депутатов </w:t>
      </w:r>
      <w:r w:rsidR="00021246" w:rsidRPr="00F75FAA">
        <w:lastRenderedPageBreak/>
        <w:t>Государственной Думы Федерального Собрания Российской Федерации девятого созыва</w:t>
      </w:r>
      <w:r w:rsidR="00021246" w:rsidRPr="00CD1270">
        <w:t xml:space="preserve"> согласно приложению.</w:t>
      </w:r>
    </w:p>
    <w:p w14:paraId="4F234684" w14:textId="539B161F" w:rsidR="00FE3CD5" w:rsidRPr="00FE3CD5" w:rsidRDefault="00506775" w:rsidP="00021246">
      <w:pPr>
        <w:spacing w:line="276" w:lineRule="auto"/>
        <w:ind w:firstLine="709"/>
        <w:jc w:val="both"/>
        <w:rPr>
          <w:szCs w:val="20"/>
        </w:rPr>
      </w:pPr>
      <w:r>
        <w:rPr>
          <w:szCs w:val="20"/>
        </w:rPr>
        <w:t>2. </w:t>
      </w:r>
      <w:r w:rsidR="00021246" w:rsidRPr="00D82B70">
        <w:t>Направить в Избирательную комиссию Ростовской области обращение о</w:t>
      </w:r>
      <w:r w:rsidR="00021246">
        <w:t xml:space="preserve"> включении в перечень</w:t>
      </w:r>
      <w:r w:rsidR="00021246" w:rsidRPr="00D82B70">
        <w:t xml:space="preserve"> избирательных участков</w:t>
      </w:r>
      <w:r w:rsidR="00021246" w:rsidRPr="00CD1270">
        <w:t xml:space="preserve"> Ростовской области, на которых будут использоваться материалы, выполненные крупным шрифтом и (или) с применением рельефно-точечного шрифта Брайля, специальные трафареты для самостоятельного заполнения избирательных бюллетеней в помощь избирателям, являющимся инвалидами по зрению, на выборах </w:t>
      </w:r>
      <w:r w:rsidR="00021246" w:rsidRPr="00F75FAA">
        <w:t>депутатов Государственной Думы Федерального Собрания Российской Федерации девятого созыва</w:t>
      </w:r>
      <w:r w:rsidR="00021246">
        <w:t xml:space="preserve">, избирательных участков города </w:t>
      </w:r>
      <w:r w:rsidR="00021246" w:rsidRPr="00D04A93">
        <w:rPr>
          <w:bCs/>
          <w:iCs/>
        </w:rPr>
        <w:t>Каменск-Шахтинский</w:t>
      </w:r>
      <w:r w:rsidR="00021246">
        <w:t xml:space="preserve"> Ростовской области</w:t>
      </w:r>
      <w:r w:rsidR="00021246" w:rsidRPr="00CD1270">
        <w:t xml:space="preserve"> согласно приложению</w:t>
      </w:r>
      <w:r w:rsidR="00FE3CD5" w:rsidRPr="00FE3CD5">
        <w:rPr>
          <w:szCs w:val="20"/>
        </w:rPr>
        <w:t>.</w:t>
      </w:r>
    </w:p>
    <w:p w14:paraId="60733895" w14:textId="362713F2" w:rsidR="006E7903" w:rsidRPr="00021246" w:rsidRDefault="00682FA5" w:rsidP="00021246">
      <w:pPr>
        <w:spacing w:line="276" w:lineRule="auto"/>
        <w:ind w:firstLine="709"/>
        <w:jc w:val="both"/>
        <w:rPr>
          <w:szCs w:val="20"/>
        </w:rPr>
      </w:pPr>
      <w:r>
        <w:rPr>
          <w:szCs w:val="20"/>
        </w:rPr>
        <w:t>3</w:t>
      </w:r>
      <w:r w:rsidR="00FE3CD5" w:rsidRPr="00FE3CD5">
        <w:rPr>
          <w:szCs w:val="20"/>
        </w:rPr>
        <w:t>.</w:t>
      </w:r>
      <w:r w:rsidR="00EF02D4" w:rsidRPr="00FE3CD5">
        <w:rPr>
          <w:szCs w:val="20"/>
        </w:rPr>
        <w:t> </w:t>
      </w:r>
      <w:r w:rsidR="00506775">
        <w:t>К</w:t>
      </w:r>
      <w:r w:rsidR="00EF02D4">
        <w:t>онтроль за выполн</w:t>
      </w:r>
      <w:r w:rsidR="00506775">
        <w:t xml:space="preserve">ением настоящего постановления возложить </w:t>
      </w:r>
      <w:r w:rsidR="00EF02D4">
        <w:t xml:space="preserve">на </w:t>
      </w:r>
      <w:r w:rsidR="00EF02D4" w:rsidRPr="009F170C">
        <w:t>секретаря</w:t>
      </w:r>
      <w:r w:rsidR="006B27FC">
        <w:t xml:space="preserve"> </w:t>
      </w:r>
      <w:r w:rsidR="00CB6EEF" w:rsidRPr="00CB6EEF">
        <w:t xml:space="preserve">Территориальной избирательной комиссии </w:t>
      </w:r>
      <w:r w:rsidR="009F170C">
        <w:t xml:space="preserve">города </w:t>
      </w:r>
      <w:r w:rsidR="0070762C" w:rsidRPr="00D04A93">
        <w:rPr>
          <w:bCs/>
          <w:iCs/>
        </w:rPr>
        <w:t>Каменск-Шахтинский</w:t>
      </w:r>
      <w:r w:rsidR="00F42447">
        <w:t xml:space="preserve"> Ростовской области</w:t>
      </w:r>
      <w:r w:rsidR="004C0F08" w:rsidRPr="004C0F08">
        <w:t xml:space="preserve"> </w:t>
      </w:r>
      <w:r w:rsidR="00DB1958">
        <w:t>Н</w:t>
      </w:r>
      <w:r w:rsidR="004C0F08">
        <w:t>.</w:t>
      </w:r>
      <w:r w:rsidR="00DB1958">
        <w:t>А</w:t>
      </w:r>
      <w:r w:rsidR="004C0F08">
        <w:t>.</w:t>
      </w:r>
      <w:r w:rsidR="009364BF">
        <w:t xml:space="preserve"> </w:t>
      </w:r>
      <w:proofErr w:type="spellStart"/>
      <w:r w:rsidR="00DB1958">
        <w:t>Арушанову</w:t>
      </w:r>
      <w:proofErr w:type="spellEnd"/>
      <w:r w:rsidR="00F42447">
        <w:t>.</w:t>
      </w:r>
    </w:p>
    <w:p w14:paraId="3F4EA104" w14:textId="77777777" w:rsidR="0070762C" w:rsidRDefault="0070762C" w:rsidP="00021246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2E868C12" w:rsidR="00563AC0" w:rsidRPr="00563AC0" w:rsidRDefault="00021246" w:rsidP="00021246">
      <w:pPr>
        <w:jc w:val="both"/>
      </w:pPr>
      <w:r>
        <w:t xml:space="preserve">      </w:t>
      </w:r>
      <w:r>
        <w:t>Секретарь заседания</w:t>
      </w:r>
      <w:r>
        <w:tab/>
      </w:r>
      <w:r>
        <w:tab/>
      </w:r>
      <w:r>
        <w:tab/>
      </w:r>
      <w:r>
        <w:tab/>
      </w:r>
      <w:r>
        <w:tab/>
        <w:t xml:space="preserve">          Т.А. Радченко</w:t>
      </w:r>
    </w:p>
    <w:p w14:paraId="53D38BFD" w14:textId="77777777" w:rsidR="00563AC0" w:rsidRDefault="00563AC0" w:rsidP="00563AC0"/>
    <w:p w14:paraId="75AE527B" w14:textId="77777777" w:rsidR="0034056C" w:rsidRDefault="0034056C" w:rsidP="00563AC0">
      <w:pPr>
        <w:jc w:val="left"/>
      </w:pPr>
    </w:p>
    <w:p w14:paraId="5D472D06" w14:textId="77777777" w:rsidR="00021246" w:rsidRDefault="00021246" w:rsidP="00563AC0">
      <w:pPr>
        <w:jc w:val="left"/>
      </w:pPr>
    </w:p>
    <w:p w14:paraId="5A5370B0" w14:textId="77777777" w:rsidR="00021246" w:rsidRDefault="00021246" w:rsidP="00563AC0">
      <w:pPr>
        <w:jc w:val="left"/>
      </w:pPr>
    </w:p>
    <w:p w14:paraId="61CDF50C" w14:textId="77777777" w:rsidR="00021246" w:rsidRDefault="00021246" w:rsidP="00563AC0">
      <w:pPr>
        <w:jc w:val="left"/>
      </w:pPr>
    </w:p>
    <w:p w14:paraId="423083B7" w14:textId="77777777" w:rsidR="00021246" w:rsidRDefault="00021246" w:rsidP="00563AC0">
      <w:pPr>
        <w:jc w:val="left"/>
      </w:pPr>
    </w:p>
    <w:p w14:paraId="7606C5D3" w14:textId="77777777" w:rsidR="00021246" w:rsidRDefault="00021246" w:rsidP="00563AC0">
      <w:pPr>
        <w:jc w:val="left"/>
      </w:pPr>
    </w:p>
    <w:p w14:paraId="3DE3C9F7" w14:textId="77777777" w:rsidR="00021246" w:rsidRDefault="00021246" w:rsidP="00563AC0">
      <w:pPr>
        <w:jc w:val="left"/>
      </w:pPr>
    </w:p>
    <w:p w14:paraId="1A6BEDD2" w14:textId="77777777" w:rsidR="00021246" w:rsidRDefault="00021246" w:rsidP="00563AC0">
      <w:pPr>
        <w:jc w:val="left"/>
      </w:pPr>
    </w:p>
    <w:p w14:paraId="4B1C848B" w14:textId="77777777" w:rsidR="00021246" w:rsidRDefault="00021246" w:rsidP="00563AC0">
      <w:pPr>
        <w:jc w:val="left"/>
      </w:pPr>
    </w:p>
    <w:p w14:paraId="79C5061E" w14:textId="77777777" w:rsidR="00021246" w:rsidRDefault="00021246" w:rsidP="00563AC0">
      <w:pPr>
        <w:jc w:val="left"/>
      </w:pPr>
    </w:p>
    <w:p w14:paraId="1293E525" w14:textId="77777777" w:rsidR="00021246" w:rsidRDefault="00021246" w:rsidP="00563AC0">
      <w:pPr>
        <w:jc w:val="left"/>
      </w:pPr>
    </w:p>
    <w:p w14:paraId="4A7E9626" w14:textId="77777777" w:rsidR="00021246" w:rsidRDefault="00021246" w:rsidP="00563AC0">
      <w:pPr>
        <w:jc w:val="left"/>
      </w:pPr>
    </w:p>
    <w:p w14:paraId="1099CE9B" w14:textId="77777777" w:rsidR="00021246" w:rsidRDefault="00021246" w:rsidP="00563AC0">
      <w:pPr>
        <w:jc w:val="left"/>
      </w:pPr>
    </w:p>
    <w:p w14:paraId="12BD9906" w14:textId="77777777" w:rsidR="00021246" w:rsidRDefault="00021246" w:rsidP="00563AC0">
      <w:pPr>
        <w:jc w:val="left"/>
      </w:pPr>
    </w:p>
    <w:p w14:paraId="4DD21B5B" w14:textId="77777777" w:rsidR="00021246" w:rsidRDefault="00021246" w:rsidP="00563AC0">
      <w:pPr>
        <w:jc w:val="left"/>
      </w:pPr>
    </w:p>
    <w:p w14:paraId="3EBACCA0" w14:textId="77777777" w:rsidR="00021246" w:rsidRDefault="00021246" w:rsidP="00563AC0">
      <w:pPr>
        <w:jc w:val="left"/>
      </w:pPr>
    </w:p>
    <w:p w14:paraId="4A19C033" w14:textId="77777777" w:rsidR="00021246" w:rsidRDefault="00021246" w:rsidP="00563AC0">
      <w:pPr>
        <w:jc w:val="left"/>
      </w:pPr>
    </w:p>
    <w:p w14:paraId="6BCE3E1D" w14:textId="77777777" w:rsidR="00021246" w:rsidRDefault="00021246" w:rsidP="00563AC0">
      <w:pPr>
        <w:jc w:val="left"/>
      </w:pPr>
    </w:p>
    <w:p w14:paraId="2B7D69F7" w14:textId="77777777" w:rsidR="00021246" w:rsidRDefault="00021246" w:rsidP="00563AC0">
      <w:pPr>
        <w:jc w:val="left"/>
      </w:pPr>
    </w:p>
    <w:p w14:paraId="727B35B4" w14:textId="77777777" w:rsidR="00021246" w:rsidRDefault="00021246" w:rsidP="00563AC0">
      <w:pPr>
        <w:jc w:val="left"/>
      </w:pPr>
    </w:p>
    <w:p w14:paraId="4BB9082D" w14:textId="77777777" w:rsidR="00021246" w:rsidRDefault="00021246" w:rsidP="00563AC0">
      <w:pPr>
        <w:jc w:val="left"/>
      </w:pPr>
    </w:p>
    <w:p w14:paraId="0C4CA3CE" w14:textId="77777777" w:rsidR="00021246" w:rsidRPr="000D335A" w:rsidRDefault="00021246" w:rsidP="00021246">
      <w:pPr>
        <w:pStyle w:val="a3"/>
        <w:spacing w:line="240" w:lineRule="auto"/>
        <w:ind w:left="5760" w:right="-54"/>
        <w:rPr>
          <w:color w:val="000000"/>
          <w:sz w:val="24"/>
        </w:rPr>
      </w:pPr>
      <w:r>
        <w:rPr>
          <w:color w:val="000000"/>
          <w:sz w:val="24"/>
        </w:rPr>
        <w:lastRenderedPageBreak/>
        <w:t xml:space="preserve">      </w:t>
      </w:r>
      <w:r w:rsidRPr="000D335A">
        <w:rPr>
          <w:color w:val="000000"/>
          <w:sz w:val="24"/>
        </w:rPr>
        <w:t xml:space="preserve">Приложение </w:t>
      </w:r>
      <w:r w:rsidRPr="000D335A">
        <w:rPr>
          <w:color w:val="000000"/>
          <w:sz w:val="24"/>
        </w:rPr>
        <w:br/>
        <w:t>к постановлению Территориальной</w:t>
      </w:r>
    </w:p>
    <w:p w14:paraId="7334CE1B" w14:textId="77777777" w:rsidR="00021246" w:rsidRDefault="00021246" w:rsidP="00021246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t>избирательной комиссии</w:t>
      </w:r>
    </w:p>
    <w:p w14:paraId="4BD3CB75" w14:textId="77777777" w:rsidR="00021246" w:rsidRDefault="00021246" w:rsidP="00021246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орода Каменск-Шахтинский</w:t>
      </w:r>
    </w:p>
    <w:p w14:paraId="173125D7" w14:textId="1C3EEC7A" w:rsidR="00021246" w:rsidRPr="00D5579D" w:rsidRDefault="00021246" w:rsidP="00021246">
      <w:pPr>
        <w:pStyle w:val="ConsPlusNonformat"/>
        <w:widowControl/>
        <w:ind w:left="496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Ростовской области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</w:t>
      </w:r>
      <w:r w:rsidRPr="00EF572F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 w:cs="Times New Roman"/>
          <w:color w:val="000000"/>
          <w:sz w:val="24"/>
          <w:szCs w:val="24"/>
        </w:rPr>
        <w:t>03</w:t>
      </w:r>
      <w:r w:rsidRPr="00EF572F">
        <w:rPr>
          <w:rFonts w:ascii="Times New Roman" w:hAnsi="Times New Roman" w:cs="Times New Roman"/>
          <w:color w:val="000000"/>
          <w:sz w:val="24"/>
          <w:szCs w:val="24"/>
        </w:rPr>
        <w:t>.07.202</w:t>
      </w: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EF572F">
        <w:rPr>
          <w:rFonts w:ascii="Times New Roman" w:hAnsi="Times New Roman" w:cs="Times New Roman"/>
          <w:color w:val="000000"/>
          <w:sz w:val="24"/>
          <w:szCs w:val="24"/>
        </w:rPr>
        <w:t xml:space="preserve"> № </w:t>
      </w: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EF572F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7</w:t>
      </w:r>
    </w:p>
    <w:p w14:paraId="5F6A94B2" w14:textId="77777777" w:rsidR="00021246" w:rsidRDefault="00021246" w:rsidP="00563AC0">
      <w:pPr>
        <w:jc w:val="left"/>
      </w:pPr>
    </w:p>
    <w:p w14:paraId="2FC04B01" w14:textId="77777777" w:rsidR="00021246" w:rsidRDefault="00021246" w:rsidP="00563AC0">
      <w:pPr>
        <w:jc w:val="left"/>
      </w:pPr>
    </w:p>
    <w:p w14:paraId="4292B454" w14:textId="77777777" w:rsidR="00021246" w:rsidRDefault="00021246" w:rsidP="00563AC0">
      <w:pPr>
        <w:jc w:val="left"/>
      </w:pPr>
    </w:p>
    <w:p w14:paraId="43D64458" w14:textId="4D38A6B9" w:rsidR="00021246" w:rsidRDefault="00021246" w:rsidP="00021246">
      <w:pPr>
        <w:rPr>
          <w:b/>
        </w:rPr>
      </w:pPr>
      <w:r>
        <w:rPr>
          <w:b/>
          <w:bCs/>
        </w:rPr>
        <w:t>Перечень</w:t>
      </w:r>
      <w:r w:rsidRPr="00A23A5B">
        <w:rPr>
          <w:b/>
          <w:bCs/>
        </w:rPr>
        <w:t xml:space="preserve"> </w:t>
      </w:r>
      <w:r w:rsidRPr="00145C9A">
        <w:rPr>
          <w:b/>
        </w:rPr>
        <w:t xml:space="preserve">избирательных участков города </w:t>
      </w:r>
      <w:r>
        <w:rPr>
          <w:b/>
        </w:rPr>
        <w:t>Каменск-Шахтинский</w:t>
      </w:r>
      <w:r w:rsidRPr="00145C9A">
        <w:rPr>
          <w:b/>
        </w:rPr>
        <w:t xml:space="preserve"> Ростовской области, на которых будут использоваться материалы, выполненные крупным шрифтом</w:t>
      </w:r>
      <w:r w:rsidRPr="00CD1270">
        <w:rPr>
          <w:b/>
        </w:rPr>
        <w:t xml:space="preserve"> </w:t>
      </w:r>
      <w:r w:rsidRPr="00145C9A">
        <w:rPr>
          <w:b/>
        </w:rPr>
        <w:t>и (или) с применением рельефно-точечного шрифта Брайля</w:t>
      </w:r>
      <w:r>
        <w:rPr>
          <w:b/>
        </w:rPr>
        <w:t>,</w:t>
      </w:r>
      <w:r w:rsidRPr="00145C9A">
        <w:rPr>
          <w:b/>
        </w:rPr>
        <w:t xml:space="preserve"> специальные трафареты для самостоятельного заполнения избирательных бюллетеней в помощь избирателям, являющимся инвалидами по зрению, на выборах </w:t>
      </w:r>
      <w:r>
        <w:rPr>
          <w:b/>
        </w:rPr>
        <w:t xml:space="preserve">депутатов Государственной Думы </w:t>
      </w:r>
      <w:r w:rsidRPr="00AF64BE">
        <w:rPr>
          <w:b/>
        </w:rPr>
        <w:t>Федерального Собрания Российской Федерации девятого созыва</w:t>
      </w:r>
    </w:p>
    <w:p w14:paraId="19E4A8AA" w14:textId="77777777" w:rsidR="00021246" w:rsidRDefault="00021246" w:rsidP="00021246">
      <w:pPr>
        <w:rPr>
          <w:b/>
        </w:rPr>
      </w:pPr>
    </w:p>
    <w:p w14:paraId="28D4B710" w14:textId="77777777" w:rsidR="00021246" w:rsidRDefault="00021246" w:rsidP="00021246">
      <w:pPr>
        <w:rPr>
          <w:b/>
        </w:rPr>
      </w:pPr>
    </w:p>
    <w:tbl>
      <w:tblPr>
        <w:tblW w:w="86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5"/>
        <w:gridCol w:w="7594"/>
      </w:tblGrid>
      <w:tr w:rsidR="00021246" w:rsidRPr="00E5381C" w14:paraId="02A5C77F" w14:textId="77777777" w:rsidTr="002F24AA">
        <w:trPr>
          <w:cantSplit/>
          <w:trHeight w:val="1620"/>
          <w:jc w:val="center"/>
        </w:trPr>
        <w:tc>
          <w:tcPr>
            <w:tcW w:w="1075" w:type="dxa"/>
            <w:vAlign w:val="center"/>
          </w:tcPr>
          <w:p w14:paraId="55D7EDF6" w14:textId="77777777" w:rsidR="00021246" w:rsidRDefault="00021246" w:rsidP="002F24AA">
            <w:pPr>
              <w:ind w:right="34"/>
              <w:rPr>
                <w:b/>
              </w:rPr>
            </w:pPr>
            <w:r>
              <w:rPr>
                <w:b/>
              </w:rPr>
              <w:t xml:space="preserve">№ </w:t>
            </w:r>
          </w:p>
          <w:p w14:paraId="584F3245" w14:textId="037FB88F" w:rsidR="00021246" w:rsidRPr="00CD3761" w:rsidRDefault="00021246" w:rsidP="002F24AA">
            <w:pPr>
              <w:ind w:right="34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7594" w:type="dxa"/>
            <w:vAlign w:val="center"/>
          </w:tcPr>
          <w:p w14:paraId="71486DB6" w14:textId="5CFE8C5B" w:rsidR="00021246" w:rsidRPr="00CD3761" w:rsidRDefault="00021246" w:rsidP="002F24AA">
            <w:pPr>
              <w:ind w:right="566"/>
              <w:rPr>
                <w:b/>
              </w:rPr>
            </w:pPr>
            <w:r w:rsidRPr="00CD3761">
              <w:rPr>
                <w:b/>
              </w:rPr>
              <w:t>Номера избирательных участков</w:t>
            </w:r>
            <w:r>
              <w:rPr>
                <w:b/>
              </w:rPr>
              <w:t xml:space="preserve"> города </w:t>
            </w:r>
            <w:r>
              <w:rPr>
                <w:b/>
              </w:rPr>
              <w:t>Каменск-Шахтинский</w:t>
            </w:r>
            <w:r>
              <w:rPr>
                <w:b/>
              </w:rPr>
              <w:t xml:space="preserve"> Ростовской области</w:t>
            </w:r>
          </w:p>
        </w:tc>
      </w:tr>
      <w:tr w:rsidR="00021246" w:rsidRPr="00E300DC" w14:paraId="37F3889E" w14:textId="77777777" w:rsidTr="002F24AA">
        <w:trPr>
          <w:cantSplit/>
          <w:jc w:val="center"/>
        </w:trPr>
        <w:tc>
          <w:tcPr>
            <w:tcW w:w="1075" w:type="dxa"/>
            <w:vAlign w:val="center"/>
          </w:tcPr>
          <w:p w14:paraId="2CE307AA" w14:textId="77777777" w:rsidR="00021246" w:rsidRPr="00CD3761" w:rsidRDefault="00021246" w:rsidP="002F24AA">
            <w:pPr>
              <w:spacing w:line="360" w:lineRule="auto"/>
              <w:ind w:right="34"/>
            </w:pPr>
            <w:r>
              <w:t>1</w:t>
            </w:r>
          </w:p>
        </w:tc>
        <w:tc>
          <w:tcPr>
            <w:tcW w:w="7594" w:type="dxa"/>
            <w:vAlign w:val="center"/>
          </w:tcPr>
          <w:p w14:paraId="1CA9C4E7" w14:textId="17C2CFC8" w:rsidR="00021246" w:rsidRPr="00CD3761" w:rsidRDefault="00021246" w:rsidP="002F24AA">
            <w:pPr>
              <w:spacing w:line="360" w:lineRule="auto"/>
              <w:ind w:right="-26"/>
            </w:pPr>
            <w:r>
              <w:t>785</w:t>
            </w:r>
          </w:p>
        </w:tc>
      </w:tr>
      <w:tr w:rsidR="00021246" w:rsidRPr="00E300DC" w14:paraId="6A36374A" w14:textId="77777777" w:rsidTr="002F24AA">
        <w:trPr>
          <w:cantSplit/>
          <w:jc w:val="center"/>
        </w:trPr>
        <w:tc>
          <w:tcPr>
            <w:tcW w:w="1075" w:type="dxa"/>
            <w:vAlign w:val="center"/>
          </w:tcPr>
          <w:p w14:paraId="14CCDFCE" w14:textId="77777777" w:rsidR="00021246" w:rsidRPr="00CD3761" w:rsidRDefault="00021246" w:rsidP="002F24AA">
            <w:pPr>
              <w:spacing w:line="360" w:lineRule="auto"/>
              <w:ind w:right="34"/>
            </w:pPr>
            <w:r>
              <w:t>2</w:t>
            </w:r>
          </w:p>
        </w:tc>
        <w:tc>
          <w:tcPr>
            <w:tcW w:w="7594" w:type="dxa"/>
            <w:vAlign w:val="center"/>
          </w:tcPr>
          <w:p w14:paraId="12B2A37A" w14:textId="715AC06C" w:rsidR="00021246" w:rsidRPr="00CD3761" w:rsidRDefault="00021246" w:rsidP="002F24AA">
            <w:pPr>
              <w:spacing w:line="360" w:lineRule="auto"/>
              <w:ind w:right="-26"/>
            </w:pPr>
            <w:r>
              <w:t>808</w:t>
            </w:r>
          </w:p>
        </w:tc>
      </w:tr>
      <w:tr w:rsidR="00021246" w:rsidRPr="00E300DC" w14:paraId="74F265BF" w14:textId="77777777" w:rsidTr="002F24AA">
        <w:trPr>
          <w:cantSplit/>
          <w:jc w:val="center"/>
        </w:trPr>
        <w:tc>
          <w:tcPr>
            <w:tcW w:w="1075" w:type="dxa"/>
            <w:vAlign w:val="center"/>
          </w:tcPr>
          <w:p w14:paraId="3CF40606" w14:textId="77777777" w:rsidR="00021246" w:rsidRDefault="00021246" w:rsidP="002F24AA">
            <w:pPr>
              <w:spacing w:line="360" w:lineRule="auto"/>
              <w:ind w:right="34"/>
            </w:pPr>
            <w:r>
              <w:t>3</w:t>
            </w:r>
          </w:p>
        </w:tc>
        <w:tc>
          <w:tcPr>
            <w:tcW w:w="7594" w:type="dxa"/>
            <w:vAlign w:val="center"/>
          </w:tcPr>
          <w:p w14:paraId="7897DC7B" w14:textId="00BBD2AF" w:rsidR="00021246" w:rsidRPr="00971314" w:rsidRDefault="00021246" w:rsidP="002F24AA">
            <w:pPr>
              <w:ind w:right="-26"/>
            </w:pPr>
            <w:r>
              <w:t>813</w:t>
            </w:r>
          </w:p>
        </w:tc>
      </w:tr>
    </w:tbl>
    <w:p w14:paraId="22990949" w14:textId="77777777" w:rsidR="00021246" w:rsidRPr="00563AC0" w:rsidRDefault="00021246" w:rsidP="00021246"/>
    <w:sectPr w:rsidR="00021246" w:rsidRPr="00563AC0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2ACBD" w14:textId="77777777" w:rsidR="00C83EF7" w:rsidRDefault="00C83EF7" w:rsidP="00C23CD7">
      <w:r>
        <w:separator/>
      </w:r>
    </w:p>
  </w:endnote>
  <w:endnote w:type="continuationSeparator" w:id="0">
    <w:p w14:paraId="20105D20" w14:textId="77777777" w:rsidR="00C83EF7" w:rsidRDefault="00C83EF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3B523" w14:textId="77777777" w:rsidR="00C83EF7" w:rsidRDefault="00C83EF7" w:rsidP="00C23CD7">
      <w:r>
        <w:separator/>
      </w:r>
    </w:p>
  </w:footnote>
  <w:footnote w:type="continuationSeparator" w:id="0">
    <w:p w14:paraId="3815ED39" w14:textId="77777777" w:rsidR="00C83EF7" w:rsidRDefault="00C83EF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246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A32"/>
    <w:rsid w:val="000E0769"/>
    <w:rsid w:val="000E0AC6"/>
    <w:rsid w:val="000E261C"/>
    <w:rsid w:val="000E4B04"/>
    <w:rsid w:val="00101CBD"/>
    <w:rsid w:val="00105D53"/>
    <w:rsid w:val="00110B24"/>
    <w:rsid w:val="00143A40"/>
    <w:rsid w:val="00163434"/>
    <w:rsid w:val="001754C7"/>
    <w:rsid w:val="00176EC2"/>
    <w:rsid w:val="0017778A"/>
    <w:rsid w:val="00190D8B"/>
    <w:rsid w:val="001A050F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620E9"/>
    <w:rsid w:val="004713D0"/>
    <w:rsid w:val="004A615B"/>
    <w:rsid w:val="004C0F08"/>
    <w:rsid w:val="004C608D"/>
    <w:rsid w:val="004C6DE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762C"/>
    <w:rsid w:val="007504E3"/>
    <w:rsid w:val="00767466"/>
    <w:rsid w:val="00780B11"/>
    <w:rsid w:val="00782FE3"/>
    <w:rsid w:val="007954CB"/>
    <w:rsid w:val="007E49F7"/>
    <w:rsid w:val="00812887"/>
    <w:rsid w:val="008175F4"/>
    <w:rsid w:val="00827F70"/>
    <w:rsid w:val="00875205"/>
    <w:rsid w:val="008B0DE4"/>
    <w:rsid w:val="008C21BF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4335B"/>
    <w:rsid w:val="00A70AA3"/>
    <w:rsid w:val="00A92E02"/>
    <w:rsid w:val="00A976C8"/>
    <w:rsid w:val="00AA65BB"/>
    <w:rsid w:val="00AB47C2"/>
    <w:rsid w:val="00AC35DE"/>
    <w:rsid w:val="00B05A19"/>
    <w:rsid w:val="00B5109A"/>
    <w:rsid w:val="00B54853"/>
    <w:rsid w:val="00B61675"/>
    <w:rsid w:val="00B62F23"/>
    <w:rsid w:val="00B82C6A"/>
    <w:rsid w:val="00BA6EEC"/>
    <w:rsid w:val="00BB7B09"/>
    <w:rsid w:val="00BF48C1"/>
    <w:rsid w:val="00C032D6"/>
    <w:rsid w:val="00C06E0F"/>
    <w:rsid w:val="00C23CD7"/>
    <w:rsid w:val="00C43F5C"/>
    <w:rsid w:val="00C44584"/>
    <w:rsid w:val="00C74DC5"/>
    <w:rsid w:val="00C826EA"/>
    <w:rsid w:val="00C83EF7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9349F"/>
    <w:rsid w:val="00EB7432"/>
    <w:rsid w:val="00EC04DF"/>
    <w:rsid w:val="00ED44F4"/>
    <w:rsid w:val="00EE52F9"/>
    <w:rsid w:val="00EF02D4"/>
    <w:rsid w:val="00F02346"/>
    <w:rsid w:val="00F024F8"/>
    <w:rsid w:val="00F04194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212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11</cp:revision>
  <cp:lastPrinted>2026-07-08T13:38:00Z</cp:lastPrinted>
  <dcterms:created xsi:type="dcterms:W3CDTF">2023-12-22T07:19:00Z</dcterms:created>
  <dcterms:modified xsi:type="dcterms:W3CDTF">2026-07-08T13:39:00Z</dcterms:modified>
</cp:coreProperties>
</file>