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7AF3" w:rsidRDefault="002E7AF3" w:rsidP="002E7AF3"/>
    <w:p w:rsidR="002E7AF3" w:rsidRPr="00D362A9" w:rsidRDefault="002E7AF3" w:rsidP="00D362A9">
      <w:pPr>
        <w:spacing w:after="0" w:line="240" w:lineRule="auto"/>
        <w:jc w:val="center"/>
        <w:rPr>
          <w:sz w:val="28"/>
          <w:szCs w:val="28"/>
        </w:rPr>
      </w:pPr>
      <w:r w:rsidRPr="00D362A9">
        <w:rPr>
          <w:noProof/>
          <w:sz w:val="28"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7AF3" w:rsidRPr="00D362A9" w:rsidRDefault="002E7AF3" w:rsidP="00D362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62A9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2E7AF3" w:rsidRPr="00D362A9" w:rsidRDefault="002E7AF3" w:rsidP="00D362A9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362A9">
        <w:rPr>
          <w:rFonts w:ascii="Times New Roman" w:hAnsi="Times New Roman"/>
          <w:b/>
          <w:sz w:val="28"/>
          <w:szCs w:val="28"/>
        </w:rPr>
        <w:t>ГОРОДА КАМЕНСК-ШАХТИНСКИЙ РОСТОВСКОЙ ОБЛАСТИ</w:t>
      </w:r>
    </w:p>
    <w:p w:rsidR="002E7AF3" w:rsidRPr="00245755" w:rsidRDefault="00916EBC" w:rsidP="002E7AF3">
      <w:pPr>
        <w:pStyle w:val="a3"/>
        <w:rPr>
          <w:rFonts w:ascii="Times New Roman" w:hAnsi="Times New Roman"/>
          <w:noProof/>
          <w:sz w:val="28"/>
          <w:szCs w:val="28"/>
        </w:rPr>
      </w:pPr>
      <w:r w:rsidRPr="00916EBC">
        <w:rPr>
          <w:noProof/>
        </w:rPr>
        <w:pict>
          <v:line id="Прямая соединительная линия 5" o:spid="_x0000_s1026" style="position:absolute;left:0;text-align:left;z-index:251660288;visibility:visible;mso-wrap-distance-top:-3e-5mm;mso-wrap-distance-bottom:-3e-5mm" from="-9pt,.3pt" to="486pt,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" strokeweight="3pt">
            <v:stroke linestyle="thinThin"/>
          </v:line>
        </w:pict>
      </w:r>
    </w:p>
    <w:p w:rsidR="002E7AF3" w:rsidRDefault="002E7AF3" w:rsidP="002E7AF3">
      <w:pPr>
        <w:jc w:val="center"/>
        <w:rPr>
          <w:rFonts w:ascii="Times New Roman" w:hAnsi="Times New Roman"/>
          <w:b/>
          <w:sz w:val="28"/>
          <w:szCs w:val="28"/>
        </w:rPr>
      </w:pPr>
      <w:r w:rsidRPr="00917BD2">
        <w:rPr>
          <w:rFonts w:ascii="Times New Roman" w:hAnsi="Times New Roman"/>
          <w:b/>
          <w:sz w:val="28"/>
          <w:szCs w:val="28"/>
        </w:rPr>
        <w:t>ПОСТАНОВЛЕНИЕ</w:t>
      </w:r>
    </w:p>
    <w:p w:rsidR="002E7AF3" w:rsidRPr="00245755" w:rsidRDefault="002E7AF3" w:rsidP="002E7AF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 22» декабря 2017 г.     </w:t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>
        <w:rPr>
          <w:rFonts w:ascii="Times New Roman" w:hAnsi="Times New Roman"/>
          <w:i/>
          <w:sz w:val="28"/>
          <w:szCs w:val="28"/>
        </w:rPr>
        <w:tab/>
      </w:r>
      <w:r w:rsidRPr="000E089E">
        <w:rPr>
          <w:rFonts w:ascii="Times New Roman" w:hAnsi="Times New Roman"/>
          <w:sz w:val="28"/>
          <w:szCs w:val="28"/>
        </w:rPr>
        <w:t>№</w:t>
      </w:r>
      <w:r w:rsidR="00A411F0">
        <w:rPr>
          <w:rFonts w:ascii="Times New Roman" w:hAnsi="Times New Roman"/>
          <w:sz w:val="28"/>
          <w:szCs w:val="28"/>
        </w:rPr>
        <w:t xml:space="preserve"> 75-2</w:t>
      </w:r>
      <w:r w:rsidRPr="000E089E">
        <w:rPr>
          <w:rFonts w:ascii="Times New Roman" w:hAnsi="Times New Roman"/>
          <w:sz w:val="28"/>
          <w:szCs w:val="28"/>
        </w:rPr>
        <w:tab/>
      </w:r>
    </w:p>
    <w:p w:rsidR="002E7AF3" w:rsidRDefault="002E7AF3" w:rsidP="00D362A9">
      <w:pPr>
        <w:jc w:val="center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г. Каменск-Шахтинский</w:t>
      </w:r>
    </w:p>
    <w:p w:rsidR="002E7AF3" w:rsidRPr="00067FE1" w:rsidRDefault="002E7AF3" w:rsidP="00D362A9">
      <w:pPr>
        <w:spacing w:line="240" w:lineRule="auto"/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</w:t>
      </w:r>
      <w:r w:rsidRPr="00087FE3">
        <w:rPr>
          <w:rFonts w:ascii="Times New Roman" w:hAnsi="Times New Roman"/>
          <w:b/>
          <w:sz w:val="28"/>
          <w:szCs w:val="28"/>
        </w:rPr>
        <w:t>размере ведомственного коэффициента для выплаты допо</w:t>
      </w:r>
      <w:r>
        <w:rPr>
          <w:rFonts w:ascii="Times New Roman" w:hAnsi="Times New Roman"/>
          <w:b/>
          <w:sz w:val="28"/>
          <w:szCs w:val="28"/>
        </w:rPr>
        <w:t>л</w:t>
      </w:r>
      <w:r w:rsidRPr="00087FE3">
        <w:rPr>
          <w:rFonts w:ascii="Times New Roman" w:hAnsi="Times New Roman"/>
          <w:b/>
          <w:sz w:val="28"/>
          <w:szCs w:val="28"/>
        </w:rPr>
        <w:t xml:space="preserve">нительной оплаты труда (вознаграждения) </w:t>
      </w:r>
      <w:r w:rsidRPr="0015599A">
        <w:rPr>
          <w:rFonts w:ascii="Times New Roman" w:hAnsi="Times New Roman"/>
          <w:b/>
          <w:sz w:val="28"/>
          <w:szCs w:val="28"/>
        </w:rPr>
        <w:t xml:space="preserve">членам </w:t>
      </w:r>
      <w:r>
        <w:rPr>
          <w:rFonts w:ascii="Times New Roman" w:hAnsi="Times New Roman"/>
          <w:b/>
          <w:sz w:val="28"/>
          <w:szCs w:val="28"/>
        </w:rPr>
        <w:t xml:space="preserve">Территориальной </w:t>
      </w:r>
      <w:r w:rsidRPr="0015599A">
        <w:rPr>
          <w:rFonts w:ascii="Times New Roman" w:hAnsi="Times New Roman"/>
          <w:b/>
          <w:sz w:val="28"/>
          <w:szCs w:val="28"/>
        </w:rPr>
        <w:t xml:space="preserve">избирательной комиссии </w:t>
      </w:r>
      <w:r>
        <w:rPr>
          <w:rFonts w:ascii="Times New Roman" w:hAnsi="Times New Roman"/>
          <w:b/>
          <w:sz w:val="28"/>
          <w:szCs w:val="28"/>
        </w:rPr>
        <w:t xml:space="preserve">города Каменск-Шахтинский </w:t>
      </w:r>
      <w:r w:rsidRPr="0015599A">
        <w:rPr>
          <w:rFonts w:ascii="Times New Roman" w:hAnsi="Times New Roman"/>
          <w:b/>
          <w:sz w:val="28"/>
          <w:szCs w:val="28"/>
        </w:rPr>
        <w:t>с правом решающего голоса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A411F0">
        <w:rPr>
          <w:rFonts w:ascii="Times New Roman" w:hAnsi="Times New Roman"/>
          <w:b/>
          <w:sz w:val="28"/>
          <w:szCs w:val="28"/>
        </w:rPr>
        <w:t xml:space="preserve">за активную работу  в период подготовки и проведения дополнительных </w:t>
      </w:r>
      <w:r w:rsidR="00D362A9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выборов депутата Каменск-Шахтинской городской Думы шестого </w:t>
      </w:r>
      <w:r w:rsidRPr="00087FE3">
        <w:rPr>
          <w:rFonts w:ascii="Times New Roman" w:hAnsi="Times New Roman"/>
          <w:b/>
          <w:sz w:val="28"/>
          <w:szCs w:val="28"/>
        </w:rPr>
        <w:t xml:space="preserve"> созыва</w:t>
      </w:r>
      <w:r>
        <w:rPr>
          <w:rFonts w:ascii="Times New Roman" w:hAnsi="Times New Roman"/>
          <w:b/>
          <w:sz w:val="28"/>
          <w:szCs w:val="28"/>
        </w:rPr>
        <w:t xml:space="preserve"> по одномандатному избирательному округу №3</w:t>
      </w:r>
    </w:p>
    <w:p w:rsidR="00D362A9" w:rsidRDefault="002E7AF3" w:rsidP="002E7AF3">
      <w:pPr>
        <w:spacing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9B1460">
        <w:rPr>
          <w:rFonts w:ascii="Times New Roman" w:hAnsi="Times New Roman"/>
          <w:sz w:val="28"/>
          <w:szCs w:val="28"/>
        </w:rPr>
        <w:t>На осн</w:t>
      </w:r>
      <w:r>
        <w:rPr>
          <w:rFonts w:ascii="Times New Roman" w:hAnsi="Times New Roman"/>
          <w:sz w:val="28"/>
          <w:szCs w:val="28"/>
        </w:rPr>
        <w:t>овании Постановления  И</w:t>
      </w:r>
      <w:r w:rsidRPr="009B1460"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бирательной комиссии Ростовской области</w:t>
      </w:r>
      <w:r w:rsidRPr="009B1460">
        <w:rPr>
          <w:rFonts w:ascii="Times New Roman" w:hAnsi="Times New Roman"/>
          <w:sz w:val="28"/>
          <w:szCs w:val="28"/>
        </w:rPr>
        <w:t xml:space="preserve"> от </w:t>
      </w:r>
      <w:r>
        <w:rPr>
          <w:rFonts w:ascii="Times New Roman" w:hAnsi="Times New Roman"/>
          <w:sz w:val="28"/>
          <w:szCs w:val="28"/>
        </w:rPr>
        <w:t>24</w:t>
      </w:r>
      <w:r w:rsidRPr="009B1460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6</w:t>
      </w:r>
      <w:r w:rsidRPr="009B1460">
        <w:rPr>
          <w:rFonts w:ascii="Times New Roman" w:hAnsi="Times New Roman"/>
          <w:sz w:val="28"/>
          <w:szCs w:val="28"/>
        </w:rPr>
        <w:t>.201</w:t>
      </w:r>
      <w:r>
        <w:rPr>
          <w:rFonts w:ascii="Times New Roman" w:hAnsi="Times New Roman"/>
          <w:sz w:val="28"/>
          <w:szCs w:val="28"/>
        </w:rPr>
        <w:t>6</w:t>
      </w:r>
      <w:r w:rsidRPr="009B1460">
        <w:rPr>
          <w:rFonts w:ascii="Times New Roman" w:hAnsi="Times New Roman"/>
          <w:sz w:val="28"/>
          <w:szCs w:val="28"/>
        </w:rPr>
        <w:t xml:space="preserve"> г. №</w:t>
      </w:r>
      <w:r>
        <w:rPr>
          <w:rFonts w:ascii="Times New Roman" w:hAnsi="Times New Roman"/>
          <w:sz w:val="28"/>
          <w:szCs w:val="28"/>
        </w:rPr>
        <w:t>125-15</w:t>
      </w:r>
      <w:r w:rsidRPr="009B1460">
        <w:rPr>
          <w:rFonts w:ascii="Times New Roman" w:hAnsi="Times New Roman"/>
          <w:sz w:val="28"/>
          <w:szCs w:val="28"/>
        </w:rPr>
        <w:t xml:space="preserve"> «О</w:t>
      </w:r>
      <w:r>
        <w:rPr>
          <w:rFonts w:ascii="Times New Roman" w:hAnsi="Times New Roman"/>
          <w:sz w:val="28"/>
          <w:szCs w:val="28"/>
        </w:rPr>
        <w:t>б установлении размеров</w:t>
      </w:r>
      <w:r w:rsidRPr="009B1460">
        <w:rPr>
          <w:rFonts w:ascii="Times New Roman" w:hAnsi="Times New Roman"/>
          <w:sz w:val="28"/>
          <w:szCs w:val="28"/>
        </w:rPr>
        <w:t xml:space="preserve"> дополнительной оплаты труда (вознаграждения) членам </w:t>
      </w:r>
      <w:r>
        <w:rPr>
          <w:rFonts w:ascii="Times New Roman" w:hAnsi="Times New Roman"/>
          <w:sz w:val="28"/>
          <w:szCs w:val="28"/>
        </w:rPr>
        <w:t xml:space="preserve">муниципальных, окружных, территориальных, участковых </w:t>
      </w:r>
      <w:r w:rsidRPr="009B1460">
        <w:rPr>
          <w:rFonts w:ascii="Times New Roman" w:hAnsi="Times New Roman"/>
          <w:sz w:val="28"/>
          <w:szCs w:val="28"/>
        </w:rPr>
        <w:t>избирательных комиссий с правом</w:t>
      </w:r>
      <w:r>
        <w:rPr>
          <w:rFonts w:ascii="Times New Roman" w:hAnsi="Times New Roman"/>
          <w:sz w:val="28"/>
          <w:szCs w:val="28"/>
        </w:rPr>
        <w:t xml:space="preserve"> решающего голоса, </w:t>
      </w:r>
      <w:r w:rsidRPr="009B1460">
        <w:rPr>
          <w:rFonts w:ascii="Times New Roman" w:hAnsi="Times New Roman"/>
          <w:sz w:val="28"/>
          <w:szCs w:val="28"/>
        </w:rPr>
        <w:t xml:space="preserve"> а также выплат гражданам, привлекаемым к работе в </w:t>
      </w:r>
      <w:r>
        <w:rPr>
          <w:rFonts w:ascii="Times New Roman" w:hAnsi="Times New Roman"/>
          <w:sz w:val="28"/>
          <w:szCs w:val="28"/>
        </w:rPr>
        <w:t xml:space="preserve">этих комиссиях </w:t>
      </w:r>
      <w:r w:rsidRPr="009B1460">
        <w:rPr>
          <w:rFonts w:ascii="Times New Roman" w:hAnsi="Times New Roman"/>
          <w:sz w:val="28"/>
          <w:szCs w:val="28"/>
        </w:rPr>
        <w:t xml:space="preserve"> в период подготовки и проведения выборов депутатов </w:t>
      </w:r>
      <w:r>
        <w:rPr>
          <w:rFonts w:ascii="Times New Roman" w:hAnsi="Times New Roman"/>
          <w:sz w:val="28"/>
          <w:szCs w:val="28"/>
        </w:rPr>
        <w:t>представительных органов муниципальных образований в Ростовской области», Постановления территориальной избирательной комиссии города Каменск-Шахтинский от20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декабря 2017г. №74-2 «О внесении изменений в постановления от 17 ноября 2017г. №69-3, от 22 сентября 2017г. №56-7, от14 сентября 2017г. №54-2 «О распределении средств местного бюджета, выделенных территориальной избирательной комиссии города Каменск-Шахтинский на подготовку и проведение дополнительных выборов депутата Каменск-Шахтинской городской Думы шестого созыва по одномандатному избирательному округу №3, утверждении сметы расходов территориальной избирательной комиссии города Каменск-Шахтинский, участковых избирательных</w:t>
      </w:r>
      <w:proofErr w:type="gramEnd"/>
      <w:r>
        <w:rPr>
          <w:rFonts w:ascii="Times New Roman" w:hAnsi="Times New Roman"/>
          <w:sz w:val="28"/>
          <w:szCs w:val="28"/>
        </w:rPr>
        <w:t xml:space="preserve"> комиссий».</w:t>
      </w:r>
    </w:p>
    <w:p w:rsidR="00D362A9" w:rsidRPr="002E7AF3" w:rsidRDefault="00D362A9" w:rsidP="00D362A9">
      <w:pPr>
        <w:rPr>
          <w:rFonts w:ascii="Times New Roman" w:hAnsi="Times New Roman" w:cs="Times New Roman"/>
          <w:sz w:val="28"/>
          <w:szCs w:val="28"/>
        </w:rPr>
      </w:pPr>
      <w:r w:rsidRPr="002E7AF3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города Каменск-Шахтинский</w:t>
      </w:r>
    </w:p>
    <w:p w:rsidR="00A411F0" w:rsidRDefault="00D362A9" w:rsidP="00D36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Pr="002E7AF3">
        <w:rPr>
          <w:rFonts w:ascii="Times New Roman" w:hAnsi="Times New Roman" w:cs="Times New Roman"/>
          <w:sz w:val="28"/>
          <w:szCs w:val="28"/>
        </w:rPr>
        <w:t>:</w:t>
      </w:r>
    </w:p>
    <w:p w:rsidR="00D362A9" w:rsidRDefault="00D362A9" w:rsidP="00010C8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E7AF3">
        <w:rPr>
          <w:rFonts w:ascii="Times New Roman" w:hAnsi="Times New Roman" w:cs="Times New Roman"/>
          <w:sz w:val="28"/>
          <w:szCs w:val="28"/>
        </w:rPr>
        <w:t>1.Установить</w:t>
      </w:r>
      <w:r>
        <w:rPr>
          <w:rFonts w:ascii="Times New Roman" w:hAnsi="Times New Roman" w:cs="Times New Roman"/>
          <w:sz w:val="28"/>
          <w:szCs w:val="28"/>
        </w:rPr>
        <w:t xml:space="preserve"> ведомственный коэффициент для выплаты дополнительной оплаты труда (вознаграждения) членам Территориальной избирательной </w:t>
      </w:r>
      <w:r>
        <w:rPr>
          <w:rFonts w:ascii="Times New Roman" w:hAnsi="Times New Roman" w:cs="Times New Roman"/>
          <w:sz w:val="28"/>
          <w:szCs w:val="28"/>
        </w:rPr>
        <w:lastRenderedPageBreak/>
        <w:t>комиссии города Каменск-Шахтинский с правом решающего голоса за активную работу в период подготовки и проведения дополнительных выборов депутата Каменск-Шахтинской городской Думы шестого созыва по одномандатному избирательному округу №3 в размере 0,75 от суммы дополн</w:t>
      </w:r>
      <w:r w:rsidR="00010C85">
        <w:rPr>
          <w:rFonts w:ascii="Times New Roman" w:hAnsi="Times New Roman" w:cs="Times New Roman"/>
          <w:sz w:val="28"/>
          <w:szCs w:val="28"/>
        </w:rPr>
        <w:t>ительной оплаты труда</w:t>
      </w:r>
      <w:r w:rsidR="005E686E">
        <w:rPr>
          <w:rFonts w:ascii="Times New Roman" w:hAnsi="Times New Roman" w:cs="Times New Roman"/>
          <w:sz w:val="28"/>
          <w:szCs w:val="28"/>
        </w:rPr>
        <w:t xml:space="preserve"> с учетом фактически отработанного в комиссии времени</w:t>
      </w:r>
      <w:r w:rsidR="00010C85">
        <w:rPr>
          <w:rFonts w:ascii="Times New Roman" w:hAnsi="Times New Roman" w:cs="Times New Roman"/>
          <w:sz w:val="28"/>
          <w:szCs w:val="28"/>
        </w:rPr>
        <w:t xml:space="preserve">, кроме дня выборов </w:t>
      </w:r>
      <w:r>
        <w:rPr>
          <w:rFonts w:ascii="Times New Roman" w:hAnsi="Times New Roman" w:cs="Times New Roman"/>
          <w:sz w:val="28"/>
          <w:szCs w:val="28"/>
        </w:rPr>
        <w:t>(Приложени</w:t>
      </w:r>
      <w:r w:rsidR="005E686E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="005E686E">
        <w:rPr>
          <w:rFonts w:ascii="Times New Roman" w:hAnsi="Times New Roman" w:cs="Times New Roman"/>
          <w:sz w:val="28"/>
          <w:szCs w:val="28"/>
        </w:rPr>
        <w:t xml:space="preserve"> 1).</w:t>
      </w:r>
    </w:p>
    <w:p w:rsidR="00D362A9" w:rsidRDefault="00010C85" w:rsidP="00010C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362A9">
        <w:rPr>
          <w:rFonts w:ascii="Times New Roman" w:hAnsi="Times New Roman" w:cs="Times New Roman"/>
          <w:sz w:val="28"/>
          <w:szCs w:val="28"/>
        </w:rPr>
        <w:t>.</w:t>
      </w:r>
      <w:r w:rsidR="00DE5F2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D362A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D362A9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председателя Территориальной избирательной комиссии города Каменск-Шахтинский – </w:t>
      </w:r>
      <w:proofErr w:type="spellStart"/>
      <w:r w:rsidR="00D362A9">
        <w:rPr>
          <w:rFonts w:ascii="Times New Roman" w:hAnsi="Times New Roman" w:cs="Times New Roman"/>
          <w:sz w:val="28"/>
          <w:szCs w:val="28"/>
        </w:rPr>
        <w:t>Чугрееву</w:t>
      </w:r>
      <w:proofErr w:type="spellEnd"/>
      <w:r w:rsidR="00D362A9">
        <w:rPr>
          <w:rFonts w:ascii="Times New Roman" w:hAnsi="Times New Roman" w:cs="Times New Roman"/>
          <w:sz w:val="28"/>
          <w:szCs w:val="28"/>
        </w:rPr>
        <w:t xml:space="preserve"> Ольгу Михайловну.</w:t>
      </w:r>
    </w:p>
    <w:p w:rsidR="00D362A9" w:rsidRDefault="00D362A9" w:rsidP="00D362A9">
      <w:pPr>
        <w:rPr>
          <w:rFonts w:ascii="Times New Roman" w:hAnsi="Times New Roman" w:cs="Times New Roman"/>
          <w:sz w:val="28"/>
          <w:szCs w:val="28"/>
        </w:rPr>
      </w:pPr>
    </w:p>
    <w:p w:rsidR="000544A9" w:rsidRDefault="000544A9" w:rsidP="00D362A9">
      <w:pPr>
        <w:rPr>
          <w:rFonts w:ascii="Times New Roman" w:hAnsi="Times New Roman" w:cs="Times New Roman"/>
          <w:sz w:val="28"/>
          <w:szCs w:val="28"/>
        </w:rPr>
      </w:pPr>
    </w:p>
    <w:p w:rsidR="00D362A9" w:rsidRDefault="00D362A9" w:rsidP="00D362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О.М.Чугреева</w:t>
      </w:r>
      <w:proofErr w:type="spellEnd"/>
    </w:p>
    <w:p w:rsidR="00D362A9" w:rsidRDefault="00D362A9" w:rsidP="00D362A9">
      <w:pPr>
        <w:rPr>
          <w:rFonts w:ascii="Times New Roman" w:hAnsi="Times New Roman" w:cs="Times New Roman"/>
          <w:sz w:val="28"/>
          <w:szCs w:val="28"/>
        </w:rPr>
      </w:pPr>
    </w:p>
    <w:p w:rsidR="00D362A9" w:rsidRDefault="00D362A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Е.С.Титякова</w:t>
      </w:r>
      <w:proofErr w:type="spellEnd"/>
    </w:p>
    <w:p w:rsidR="002E7AF3" w:rsidRDefault="002E7AF3" w:rsidP="002E7AF3">
      <w:pPr>
        <w:spacing w:line="240" w:lineRule="auto"/>
        <w:ind w:right="-143" w:firstLine="709"/>
        <w:jc w:val="both"/>
        <w:rPr>
          <w:rFonts w:ascii="Times New Roman" w:hAnsi="Times New Roman"/>
          <w:sz w:val="28"/>
          <w:szCs w:val="28"/>
        </w:rPr>
      </w:pPr>
    </w:p>
    <w:p w:rsidR="002E7AF3" w:rsidRDefault="002E7AF3"/>
    <w:p w:rsidR="002E7AF3" w:rsidRDefault="002E7AF3"/>
    <w:p w:rsidR="00D362A9" w:rsidRDefault="00D362A9"/>
    <w:p w:rsidR="00D362A9" w:rsidRDefault="00D362A9"/>
    <w:p w:rsidR="00D362A9" w:rsidRDefault="00D362A9"/>
    <w:p w:rsidR="00D362A9" w:rsidRDefault="00D362A9"/>
    <w:p w:rsidR="00D362A9" w:rsidRDefault="00D362A9"/>
    <w:p w:rsidR="00A411F0" w:rsidRDefault="00A411F0"/>
    <w:p w:rsidR="00A411F0" w:rsidRDefault="00A411F0"/>
    <w:p w:rsidR="00A411F0" w:rsidRDefault="00A411F0"/>
    <w:p w:rsidR="00A411F0" w:rsidRDefault="00A411F0"/>
    <w:p w:rsidR="00A411F0" w:rsidRDefault="00A411F0"/>
    <w:p w:rsidR="00D362A9" w:rsidRDefault="00D362A9"/>
    <w:p w:rsidR="00D362A9" w:rsidRDefault="00D362A9">
      <w:pPr>
        <w:rPr>
          <w:rFonts w:ascii="Times New Roman" w:hAnsi="Times New Roman" w:cs="Times New Roman"/>
          <w:sz w:val="28"/>
          <w:szCs w:val="28"/>
        </w:rPr>
      </w:pPr>
    </w:p>
    <w:p w:rsidR="005E686E" w:rsidRDefault="005E686E">
      <w:pPr>
        <w:rPr>
          <w:rFonts w:ascii="Times New Roman" w:hAnsi="Times New Roman" w:cs="Times New Roman"/>
          <w:sz w:val="28"/>
          <w:szCs w:val="28"/>
        </w:rPr>
      </w:pPr>
    </w:p>
    <w:sectPr w:rsidR="005E686E" w:rsidSect="00D362A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E7AF3"/>
    <w:rsid w:val="00010C85"/>
    <w:rsid w:val="0003128D"/>
    <w:rsid w:val="000544A9"/>
    <w:rsid w:val="002E7AF3"/>
    <w:rsid w:val="00426A1B"/>
    <w:rsid w:val="005E686E"/>
    <w:rsid w:val="006446E6"/>
    <w:rsid w:val="008162D4"/>
    <w:rsid w:val="008F2DFA"/>
    <w:rsid w:val="00916EBC"/>
    <w:rsid w:val="00A411F0"/>
    <w:rsid w:val="00AB6757"/>
    <w:rsid w:val="00AD0021"/>
    <w:rsid w:val="00BD54D7"/>
    <w:rsid w:val="00D362A9"/>
    <w:rsid w:val="00DC5879"/>
    <w:rsid w:val="00DE5F2A"/>
    <w:rsid w:val="00FE3A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nhideWhenUsed/>
    <w:rsid w:val="002E7AF3"/>
    <w:pPr>
      <w:spacing w:after="0" w:line="240" w:lineRule="auto"/>
      <w:ind w:firstLine="567"/>
      <w:jc w:val="both"/>
    </w:pPr>
    <w:rPr>
      <w:rFonts w:ascii="Tahoma" w:eastAsia="Calibri" w:hAnsi="Tahoma" w:cs="Times New Roman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rsid w:val="002E7AF3"/>
    <w:rPr>
      <w:rFonts w:ascii="Tahoma" w:eastAsia="Calibri" w:hAnsi="Tahoma"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Dj Scith Zone</Company>
  <LinksUpToDate>false</LinksUpToDate>
  <CharactersWithSpaces>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Dj Scith</dc:creator>
  <cp:lastModifiedBy>RePack by SPecialiST</cp:lastModifiedBy>
  <cp:revision>2</cp:revision>
  <cp:lastPrinted>2015-07-15T18:30:00Z</cp:lastPrinted>
  <dcterms:created xsi:type="dcterms:W3CDTF">2017-12-27T09:36:00Z</dcterms:created>
  <dcterms:modified xsi:type="dcterms:W3CDTF">2017-12-27T09:36:00Z</dcterms:modified>
</cp:coreProperties>
</file>