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21A815AA" w:rsidR="00A77806" w:rsidRDefault="009937DD" w:rsidP="00A77806">
      <w:pPr>
        <w:jc w:val="center"/>
        <w:rPr>
          <w:iCs/>
          <w:szCs w:val="28"/>
        </w:rPr>
      </w:pPr>
      <w:r w:rsidRPr="001D4BC6">
        <w:t>21</w:t>
      </w:r>
      <w:r w:rsidR="00725883">
        <w:t xml:space="preserve"> </w:t>
      </w:r>
      <w:r w:rsidR="005377DE">
        <w:t>сентября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 w:rsidR="00481DDE">
        <w:rPr>
          <w:szCs w:val="24"/>
        </w:rPr>
        <w:t>1</w:t>
      </w:r>
      <w:r w:rsidRPr="001D4BC6">
        <w:rPr>
          <w:szCs w:val="24"/>
        </w:rPr>
        <w:t>7</w:t>
      </w:r>
      <w:r w:rsidR="00725883">
        <w:rPr>
          <w:szCs w:val="24"/>
        </w:rPr>
        <w:t>-</w:t>
      </w:r>
      <w:r w:rsidR="005377DE">
        <w:rPr>
          <w:szCs w:val="24"/>
        </w:rPr>
        <w:t>1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4"/>
        <w:gridCol w:w="6632"/>
        <w:gridCol w:w="1345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57036AB9" w14:textId="1E49CAF4" w:rsidR="009937DD" w:rsidRDefault="009937DD" w:rsidP="009937DD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итогах голосования на выборах депутатов Государственной Думы Федерального Собрания Российской Федерации девятого созыва </w:t>
            </w:r>
            <w:bookmarkStart w:id="0" w:name="_Hlk240836469"/>
            <w:bookmarkStart w:id="1" w:name="_Hlk240821243"/>
            <w:r>
              <w:rPr>
                <w:b/>
                <w:szCs w:val="28"/>
              </w:rPr>
              <w:t xml:space="preserve">по одномандатному избирательному округу </w:t>
            </w:r>
            <w:r w:rsidRPr="00EB2F62">
              <w:rPr>
                <w:b/>
                <w:szCs w:val="28"/>
              </w:rPr>
              <w:t xml:space="preserve">Ростовская область - </w:t>
            </w:r>
            <w:r w:rsidRPr="00265D96">
              <w:rPr>
                <w:b/>
                <w:szCs w:val="28"/>
              </w:rPr>
              <w:t>Белокалитвинский</w:t>
            </w:r>
            <w:r w:rsidRPr="00EB2F62">
              <w:rPr>
                <w:b/>
                <w:color w:val="FF0000"/>
                <w:szCs w:val="28"/>
              </w:rPr>
              <w:t xml:space="preserve"> </w:t>
            </w:r>
            <w:r w:rsidRPr="00EB2F62">
              <w:rPr>
                <w:b/>
                <w:szCs w:val="28"/>
              </w:rPr>
              <w:t>одномандатный избирательный округ</w:t>
            </w:r>
            <w:r>
              <w:rPr>
                <w:b/>
                <w:szCs w:val="28"/>
              </w:rPr>
              <w:t xml:space="preserve"> № </w:t>
            </w:r>
            <w:bookmarkEnd w:id="0"/>
            <w:r>
              <w:rPr>
                <w:b/>
                <w:szCs w:val="28"/>
              </w:rPr>
              <w:t xml:space="preserve">155 </w:t>
            </w:r>
            <w:bookmarkEnd w:id="1"/>
            <w:r>
              <w:rPr>
                <w:b/>
                <w:szCs w:val="28"/>
              </w:rPr>
              <w:t xml:space="preserve">на территории Ростовской области </w:t>
            </w:r>
          </w:p>
          <w:p w14:paraId="1E501977" w14:textId="7C1F4768" w:rsidR="002719E8" w:rsidRPr="005377DE" w:rsidRDefault="002719E8" w:rsidP="000613F5">
            <w:pPr>
              <w:pStyle w:val="a5"/>
              <w:spacing w:line="240" w:lineRule="auto"/>
              <w:ind w:left="0" w:right="6"/>
              <w:rPr>
                <w:rFonts w:eastAsia="Calibri"/>
                <w:b/>
                <w:color w:val="000000" w:themeColor="text1"/>
                <w:sz w:val="28"/>
                <w:szCs w:val="32"/>
              </w:rPr>
            </w:pP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Pr="009937DD" w:rsidRDefault="006B1397" w:rsidP="005377DE">
      <w:pPr>
        <w:spacing w:line="360" w:lineRule="auto"/>
        <w:jc w:val="both"/>
      </w:pPr>
      <w:bookmarkStart w:id="2" w:name="_Hlk158386160"/>
    </w:p>
    <w:bookmarkEnd w:id="2"/>
    <w:p w14:paraId="66E51DFB" w14:textId="01DFB36A" w:rsidR="009937DD" w:rsidRDefault="009937DD" w:rsidP="001D4BC6">
      <w:pPr>
        <w:ind w:firstLine="851"/>
        <w:jc w:val="both"/>
        <w:rPr>
          <w:szCs w:val="28"/>
        </w:rPr>
      </w:pPr>
      <w:r>
        <w:rPr>
          <w:szCs w:val="28"/>
        </w:rPr>
        <w:t xml:space="preserve">На основании данных первых экземпляров протоколов № 1  участковых избирательных комиссий избирательных участков, участков референдума №№ 774-818 об итогах голосования </w:t>
      </w:r>
      <w:r w:rsidRPr="00B451C2">
        <w:rPr>
          <w:szCs w:val="28"/>
        </w:rPr>
        <w:t xml:space="preserve">по одномандатному избирательному округу Ростовская область - </w:t>
      </w:r>
      <w:r w:rsidRPr="0011302E">
        <w:rPr>
          <w:szCs w:val="28"/>
        </w:rPr>
        <w:t>Белокалитвинский</w:t>
      </w:r>
      <w:r w:rsidRPr="00B451C2">
        <w:rPr>
          <w:szCs w:val="28"/>
        </w:rPr>
        <w:t xml:space="preserve"> одномандатный избирательный округ №</w:t>
      </w:r>
      <w:r>
        <w:rPr>
          <w:szCs w:val="28"/>
        </w:rPr>
        <w:t xml:space="preserve"> 155, Территориальная избирательная комиссия города Каменск-Шахтинский Ростовской области  установила, что в выборах депутатов Государственной Думы Федерального Собрания Российской Федерации </w:t>
      </w:r>
      <w:r w:rsidRPr="002B4078">
        <w:rPr>
          <w:szCs w:val="28"/>
        </w:rPr>
        <w:t xml:space="preserve">девятого созыва </w:t>
      </w:r>
      <w:r w:rsidRPr="002E3186">
        <w:rPr>
          <w:szCs w:val="28"/>
        </w:rPr>
        <w:t xml:space="preserve">по одномандатному избирательному округу Ростовская область - </w:t>
      </w:r>
      <w:r w:rsidRPr="0011302E">
        <w:rPr>
          <w:szCs w:val="28"/>
        </w:rPr>
        <w:t>Белокалитвинский</w:t>
      </w:r>
      <w:r w:rsidRPr="002E3186">
        <w:rPr>
          <w:szCs w:val="28"/>
        </w:rPr>
        <w:t xml:space="preserve"> одномандатный </w:t>
      </w:r>
      <w:r>
        <w:rPr>
          <w:szCs w:val="28"/>
        </w:rPr>
        <w:t>избирательный округ № 155</w:t>
      </w:r>
      <w:r w:rsidRPr="002E3186">
        <w:rPr>
          <w:szCs w:val="28"/>
        </w:rPr>
        <w:t xml:space="preserve"> </w:t>
      </w:r>
      <w:r w:rsidRPr="002B4078">
        <w:rPr>
          <w:szCs w:val="28"/>
        </w:rPr>
        <w:t xml:space="preserve">на территории </w:t>
      </w:r>
      <w:r>
        <w:rPr>
          <w:szCs w:val="28"/>
        </w:rPr>
        <w:t>города Каменск-Шахтинский</w:t>
      </w:r>
      <w:r w:rsidRPr="002B4078">
        <w:rPr>
          <w:szCs w:val="28"/>
        </w:rPr>
        <w:t xml:space="preserve"> Ростовской области</w:t>
      </w:r>
      <w:r>
        <w:rPr>
          <w:szCs w:val="28"/>
        </w:rPr>
        <w:t xml:space="preserve"> приняло </w:t>
      </w:r>
      <w:r w:rsidRPr="003471DC">
        <w:rPr>
          <w:szCs w:val="28"/>
        </w:rPr>
        <w:t xml:space="preserve">участие </w:t>
      </w:r>
      <w:r w:rsidR="001D4BC6" w:rsidRPr="001D4BC6">
        <w:rPr>
          <w:szCs w:val="28"/>
        </w:rPr>
        <w:t>38396</w:t>
      </w:r>
      <w:r w:rsidRPr="001D4BC6">
        <w:rPr>
          <w:szCs w:val="28"/>
        </w:rPr>
        <w:t xml:space="preserve">  (</w:t>
      </w:r>
      <w:r w:rsidR="001D4BC6">
        <w:rPr>
          <w:szCs w:val="28"/>
        </w:rPr>
        <w:t>тридцать восемь</w:t>
      </w:r>
      <w:r w:rsidRPr="001D4BC6">
        <w:rPr>
          <w:szCs w:val="28"/>
        </w:rPr>
        <w:t xml:space="preserve"> тысяч </w:t>
      </w:r>
      <w:r w:rsidR="001D4BC6">
        <w:rPr>
          <w:szCs w:val="28"/>
        </w:rPr>
        <w:t>триста девяносто шесть</w:t>
      </w:r>
      <w:r w:rsidRPr="001D4BC6">
        <w:rPr>
          <w:szCs w:val="28"/>
        </w:rPr>
        <w:t xml:space="preserve">) избирателей, </w:t>
      </w:r>
      <w:r>
        <w:rPr>
          <w:szCs w:val="28"/>
        </w:rPr>
        <w:t>внесенных в список избирателей на момент окончания голосования.</w:t>
      </w:r>
    </w:p>
    <w:p w14:paraId="7EBC17B2" w14:textId="77777777" w:rsidR="009937DD" w:rsidRDefault="009937DD" w:rsidP="001D4BC6">
      <w:pPr>
        <w:ind w:firstLine="851"/>
        <w:jc w:val="both"/>
        <w:rPr>
          <w:szCs w:val="28"/>
        </w:rPr>
      </w:pPr>
      <w:r w:rsidRPr="000A15EF">
        <w:rPr>
          <w:szCs w:val="28"/>
        </w:rPr>
        <w:t>Голоса</w:t>
      </w:r>
      <w:r>
        <w:rPr>
          <w:szCs w:val="28"/>
        </w:rPr>
        <w:t xml:space="preserve"> избирателей </w:t>
      </w:r>
      <w:r w:rsidRPr="000A15EF">
        <w:rPr>
          <w:szCs w:val="28"/>
        </w:rPr>
        <w:t>распределились следующим образом:</w:t>
      </w:r>
    </w:p>
    <w:p w14:paraId="10E60EFD" w14:textId="77777777" w:rsidR="009937DD" w:rsidRDefault="009937DD" w:rsidP="009937DD">
      <w:pPr>
        <w:spacing w:line="276" w:lineRule="auto"/>
        <w:jc w:val="both"/>
        <w:rPr>
          <w:szCs w:val="28"/>
        </w:rPr>
      </w:pPr>
    </w:p>
    <w:tbl>
      <w:tblPr>
        <w:tblW w:w="10301" w:type="dxa"/>
        <w:tblLook w:val="04A0" w:firstRow="1" w:lastRow="0" w:firstColumn="1" w:lastColumn="0" w:noHBand="0" w:noVBand="1"/>
      </w:tblPr>
      <w:tblGrid>
        <w:gridCol w:w="5637"/>
        <w:gridCol w:w="1500"/>
        <w:gridCol w:w="3164"/>
      </w:tblGrid>
      <w:tr w:rsidR="009937DD" w:rsidRPr="00057224" w14:paraId="30539967" w14:textId="77777777" w:rsidTr="009937DD">
        <w:tc>
          <w:tcPr>
            <w:tcW w:w="5637" w:type="dxa"/>
          </w:tcPr>
          <w:p w14:paraId="64D9B52F" w14:textId="77777777" w:rsidR="009937DD" w:rsidRPr="00057224" w:rsidRDefault="009937DD" w:rsidP="009937DD">
            <w:pPr>
              <w:spacing w:line="276" w:lineRule="auto"/>
              <w:ind w:firstLine="851"/>
              <w:jc w:val="both"/>
              <w:rPr>
                <w:szCs w:val="28"/>
              </w:rPr>
            </w:pPr>
            <w:r>
              <w:rPr>
                <w:szCs w:val="28"/>
              </w:rPr>
              <w:t>Абакумов Виталий Анатольевич</w:t>
            </w:r>
            <w:r w:rsidRPr="00057224">
              <w:rPr>
                <w:szCs w:val="28"/>
              </w:rPr>
              <w:t xml:space="preserve"> </w:t>
            </w:r>
          </w:p>
        </w:tc>
        <w:tc>
          <w:tcPr>
            <w:tcW w:w="1500" w:type="dxa"/>
          </w:tcPr>
          <w:p w14:paraId="0F08AB89" w14:textId="0D8D4C08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  <w:r w:rsidRPr="00057224">
              <w:rPr>
                <w:szCs w:val="28"/>
              </w:rPr>
              <w:t>00</w:t>
            </w:r>
            <w:r w:rsidR="001D4BC6">
              <w:rPr>
                <w:szCs w:val="28"/>
              </w:rPr>
              <w:t>56</w:t>
            </w:r>
            <w:r w:rsidRPr="00057224">
              <w:rPr>
                <w:szCs w:val="28"/>
              </w:rPr>
              <w:t>00</w:t>
            </w:r>
          </w:p>
        </w:tc>
        <w:tc>
          <w:tcPr>
            <w:tcW w:w="3164" w:type="dxa"/>
          </w:tcPr>
          <w:p w14:paraId="5AA969FB" w14:textId="5131A1E5" w:rsidR="009937DD" w:rsidRPr="00057224" w:rsidRDefault="001D4BC6" w:rsidP="00D60187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9937DD" w:rsidRPr="00057224">
              <w:rPr>
                <w:szCs w:val="28"/>
              </w:rPr>
              <w:t>олосов</w:t>
            </w:r>
            <w:r>
              <w:rPr>
                <w:szCs w:val="28"/>
              </w:rPr>
              <w:t>,</w:t>
            </w:r>
          </w:p>
        </w:tc>
      </w:tr>
      <w:tr w:rsidR="009937DD" w:rsidRPr="00057224" w14:paraId="641FA7C1" w14:textId="77777777" w:rsidTr="009937DD">
        <w:tc>
          <w:tcPr>
            <w:tcW w:w="5637" w:type="dxa"/>
          </w:tcPr>
          <w:p w14:paraId="1230C862" w14:textId="77777777" w:rsidR="009937DD" w:rsidRPr="00057224" w:rsidRDefault="009937DD" w:rsidP="009937DD">
            <w:pPr>
              <w:spacing w:line="276" w:lineRule="auto"/>
              <w:ind w:firstLine="851"/>
              <w:jc w:val="both"/>
              <w:rPr>
                <w:szCs w:val="28"/>
              </w:rPr>
            </w:pPr>
            <w:r>
              <w:rPr>
                <w:szCs w:val="28"/>
              </w:rPr>
              <w:t>Бондаренко Даниил Александрович</w:t>
            </w:r>
            <w:r w:rsidRPr="00057224">
              <w:rPr>
                <w:szCs w:val="28"/>
              </w:rPr>
              <w:t xml:space="preserve"> </w:t>
            </w:r>
          </w:p>
        </w:tc>
        <w:tc>
          <w:tcPr>
            <w:tcW w:w="1500" w:type="dxa"/>
          </w:tcPr>
          <w:p w14:paraId="74840169" w14:textId="0A085E26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  <w:r w:rsidRPr="00057224">
              <w:rPr>
                <w:szCs w:val="28"/>
              </w:rPr>
              <w:t>00</w:t>
            </w:r>
            <w:r w:rsidR="001D4BC6">
              <w:rPr>
                <w:szCs w:val="28"/>
              </w:rPr>
              <w:t>1749</w:t>
            </w:r>
          </w:p>
        </w:tc>
        <w:tc>
          <w:tcPr>
            <w:tcW w:w="3164" w:type="dxa"/>
          </w:tcPr>
          <w:p w14:paraId="073700A0" w14:textId="43F87686" w:rsidR="009937DD" w:rsidRPr="00057224" w:rsidRDefault="001D4BC6" w:rsidP="00D60187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9937DD" w:rsidRPr="00057224">
              <w:rPr>
                <w:szCs w:val="28"/>
              </w:rPr>
              <w:t>олосов</w:t>
            </w:r>
            <w:r>
              <w:rPr>
                <w:szCs w:val="28"/>
              </w:rPr>
              <w:t>,</w:t>
            </w:r>
          </w:p>
        </w:tc>
      </w:tr>
      <w:tr w:rsidR="009937DD" w:rsidRPr="00057224" w14:paraId="084860A5" w14:textId="77777777" w:rsidTr="009937DD">
        <w:tc>
          <w:tcPr>
            <w:tcW w:w="5637" w:type="dxa"/>
          </w:tcPr>
          <w:p w14:paraId="2D7388B5" w14:textId="77777777" w:rsidR="009937DD" w:rsidRPr="00057224" w:rsidRDefault="009937DD" w:rsidP="009937DD">
            <w:pPr>
              <w:spacing w:line="276" w:lineRule="auto"/>
              <w:ind w:firstLine="85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Егорова Алина </w:t>
            </w:r>
            <w:proofErr w:type="spellStart"/>
            <w:r>
              <w:rPr>
                <w:szCs w:val="28"/>
              </w:rPr>
              <w:t>Алекберовна</w:t>
            </w:r>
            <w:proofErr w:type="spellEnd"/>
            <w:r w:rsidRPr="00057224">
              <w:rPr>
                <w:szCs w:val="28"/>
              </w:rPr>
              <w:t xml:space="preserve"> </w:t>
            </w:r>
          </w:p>
        </w:tc>
        <w:tc>
          <w:tcPr>
            <w:tcW w:w="1500" w:type="dxa"/>
          </w:tcPr>
          <w:p w14:paraId="44504951" w14:textId="4E0D3A89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  <w:r w:rsidRPr="00057224">
              <w:rPr>
                <w:szCs w:val="28"/>
              </w:rPr>
              <w:t>00</w:t>
            </w:r>
            <w:r w:rsidR="001D4BC6">
              <w:rPr>
                <w:szCs w:val="28"/>
              </w:rPr>
              <w:t>4675</w:t>
            </w:r>
          </w:p>
        </w:tc>
        <w:tc>
          <w:tcPr>
            <w:tcW w:w="3164" w:type="dxa"/>
          </w:tcPr>
          <w:p w14:paraId="57197FCB" w14:textId="30DC63BD" w:rsidR="009937DD" w:rsidRPr="00057224" w:rsidRDefault="001D4BC6" w:rsidP="00D60187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9937DD" w:rsidRPr="00057224">
              <w:rPr>
                <w:szCs w:val="28"/>
              </w:rPr>
              <w:t>олосов</w:t>
            </w:r>
            <w:r>
              <w:rPr>
                <w:szCs w:val="28"/>
              </w:rPr>
              <w:t>,</w:t>
            </w:r>
          </w:p>
        </w:tc>
      </w:tr>
      <w:tr w:rsidR="009937DD" w:rsidRPr="00057224" w14:paraId="34ACDE0C" w14:textId="77777777" w:rsidTr="009937DD">
        <w:tc>
          <w:tcPr>
            <w:tcW w:w="5637" w:type="dxa"/>
          </w:tcPr>
          <w:p w14:paraId="5BB061DF" w14:textId="77777777" w:rsidR="009937DD" w:rsidRPr="00057224" w:rsidRDefault="009937DD" w:rsidP="00B52F7F">
            <w:pPr>
              <w:spacing w:line="276" w:lineRule="auto"/>
              <w:ind w:firstLine="851"/>
              <w:jc w:val="both"/>
              <w:rPr>
                <w:szCs w:val="28"/>
              </w:rPr>
            </w:pPr>
            <w:r>
              <w:rPr>
                <w:szCs w:val="28"/>
              </w:rPr>
              <w:t>Ильинов Максим Владимирович</w:t>
            </w:r>
            <w:r w:rsidRPr="00057224">
              <w:rPr>
                <w:szCs w:val="28"/>
              </w:rPr>
              <w:t xml:space="preserve"> </w:t>
            </w:r>
          </w:p>
        </w:tc>
        <w:tc>
          <w:tcPr>
            <w:tcW w:w="1500" w:type="dxa"/>
          </w:tcPr>
          <w:p w14:paraId="18A7903D" w14:textId="7762BEC9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  <w:r w:rsidRPr="00057224">
              <w:rPr>
                <w:szCs w:val="28"/>
              </w:rPr>
              <w:t>00</w:t>
            </w:r>
            <w:r w:rsidR="001D4BC6">
              <w:rPr>
                <w:szCs w:val="28"/>
              </w:rPr>
              <w:t>1880</w:t>
            </w:r>
          </w:p>
        </w:tc>
        <w:tc>
          <w:tcPr>
            <w:tcW w:w="3164" w:type="dxa"/>
          </w:tcPr>
          <w:p w14:paraId="6F554109" w14:textId="062BF38E" w:rsidR="009937DD" w:rsidRPr="00057224" w:rsidRDefault="001D4BC6" w:rsidP="00D60187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9937DD" w:rsidRPr="00057224">
              <w:rPr>
                <w:szCs w:val="28"/>
              </w:rPr>
              <w:t>олосов</w:t>
            </w:r>
            <w:r>
              <w:rPr>
                <w:szCs w:val="28"/>
              </w:rPr>
              <w:t>,</w:t>
            </w:r>
          </w:p>
        </w:tc>
      </w:tr>
      <w:tr w:rsidR="009937DD" w:rsidRPr="00057224" w14:paraId="2ECE4465" w14:textId="77777777" w:rsidTr="009937DD">
        <w:tc>
          <w:tcPr>
            <w:tcW w:w="5637" w:type="dxa"/>
          </w:tcPr>
          <w:p w14:paraId="66CF3BDD" w14:textId="77777777" w:rsidR="009937DD" w:rsidRPr="00057224" w:rsidRDefault="009937DD" w:rsidP="00B52F7F">
            <w:pPr>
              <w:spacing w:line="276" w:lineRule="auto"/>
              <w:ind w:firstLine="851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Пунда</w:t>
            </w:r>
            <w:proofErr w:type="spellEnd"/>
            <w:r>
              <w:rPr>
                <w:szCs w:val="28"/>
              </w:rPr>
              <w:t xml:space="preserve"> Денис Анатольевич</w:t>
            </w:r>
            <w:r w:rsidRPr="00057224">
              <w:rPr>
                <w:szCs w:val="28"/>
              </w:rPr>
              <w:t xml:space="preserve"> </w:t>
            </w:r>
          </w:p>
        </w:tc>
        <w:tc>
          <w:tcPr>
            <w:tcW w:w="1500" w:type="dxa"/>
          </w:tcPr>
          <w:p w14:paraId="37386E65" w14:textId="26082B29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  <w:r w:rsidRPr="00057224">
              <w:rPr>
                <w:szCs w:val="28"/>
              </w:rPr>
              <w:t>00</w:t>
            </w:r>
            <w:r w:rsidR="001D4BC6">
              <w:rPr>
                <w:szCs w:val="28"/>
              </w:rPr>
              <w:t>3114</w:t>
            </w:r>
          </w:p>
        </w:tc>
        <w:tc>
          <w:tcPr>
            <w:tcW w:w="3164" w:type="dxa"/>
          </w:tcPr>
          <w:p w14:paraId="0AEFDBC1" w14:textId="03D746D5" w:rsidR="009937DD" w:rsidRPr="00057224" w:rsidRDefault="001D4BC6" w:rsidP="00D60187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9937DD" w:rsidRPr="00057224">
              <w:rPr>
                <w:szCs w:val="28"/>
              </w:rPr>
              <w:t>олосов</w:t>
            </w:r>
            <w:r>
              <w:rPr>
                <w:szCs w:val="28"/>
              </w:rPr>
              <w:t>,</w:t>
            </w:r>
          </w:p>
        </w:tc>
      </w:tr>
      <w:tr w:rsidR="009937DD" w:rsidRPr="00057224" w14:paraId="1A9BE95B" w14:textId="77777777" w:rsidTr="009937DD">
        <w:tc>
          <w:tcPr>
            <w:tcW w:w="5637" w:type="dxa"/>
          </w:tcPr>
          <w:p w14:paraId="3A22A2E5" w14:textId="77777777" w:rsidR="009937DD" w:rsidRPr="00057224" w:rsidRDefault="009937DD" w:rsidP="00B52F7F">
            <w:pPr>
              <w:spacing w:line="276" w:lineRule="auto"/>
              <w:ind w:firstLine="851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Хуаде</w:t>
            </w:r>
            <w:proofErr w:type="spellEnd"/>
            <w:r>
              <w:rPr>
                <w:szCs w:val="28"/>
              </w:rPr>
              <w:t xml:space="preserve"> Аслан </w:t>
            </w:r>
            <w:proofErr w:type="spellStart"/>
            <w:r>
              <w:rPr>
                <w:szCs w:val="28"/>
              </w:rPr>
              <w:t>Гарунович</w:t>
            </w:r>
            <w:proofErr w:type="spellEnd"/>
            <w:r w:rsidRPr="00057224">
              <w:rPr>
                <w:szCs w:val="28"/>
              </w:rPr>
              <w:t xml:space="preserve"> </w:t>
            </w:r>
          </w:p>
        </w:tc>
        <w:tc>
          <w:tcPr>
            <w:tcW w:w="1500" w:type="dxa"/>
          </w:tcPr>
          <w:p w14:paraId="5DCFFA9D" w14:textId="208CD2C2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  <w:r w:rsidRPr="00057224">
              <w:rPr>
                <w:szCs w:val="28"/>
              </w:rPr>
              <w:t>0</w:t>
            </w:r>
            <w:r w:rsidR="001D4BC6">
              <w:rPr>
                <w:szCs w:val="28"/>
              </w:rPr>
              <w:t>20633</w:t>
            </w:r>
          </w:p>
        </w:tc>
        <w:tc>
          <w:tcPr>
            <w:tcW w:w="3164" w:type="dxa"/>
          </w:tcPr>
          <w:p w14:paraId="0ECE478F" w14:textId="5327467A" w:rsidR="009937DD" w:rsidRPr="00057224" w:rsidRDefault="001D4BC6" w:rsidP="00D60187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9937DD" w:rsidRPr="00057224">
              <w:rPr>
                <w:szCs w:val="28"/>
              </w:rPr>
              <w:t>олос</w:t>
            </w:r>
            <w:r>
              <w:rPr>
                <w:szCs w:val="28"/>
              </w:rPr>
              <w:t>а.</w:t>
            </w:r>
          </w:p>
        </w:tc>
      </w:tr>
      <w:tr w:rsidR="009937DD" w:rsidRPr="00057224" w14:paraId="021DB090" w14:textId="77777777" w:rsidTr="009937DD">
        <w:tc>
          <w:tcPr>
            <w:tcW w:w="5637" w:type="dxa"/>
          </w:tcPr>
          <w:p w14:paraId="6A540892" w14:textId="77777777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500" w:type="dxa"/>
          </w:tcPr>
          <w:p w14:paraId="34D9B1F1" w14:textId="77777777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3164" w:type="dxa"/>
          </w:tcPr>
          <w:p w14:paraId="1E8C296B" w14:textId="77777777" w:rsidR="009937DD" w:rsidRPr="00057224" w:rsidRDefault="009937DD" w:rsidP="00D60187">
            <w:pPr>
              <w:spacing w:line="276" w:lineRule="auto"/>
              <w:jc w:val="both"/>
              <w:rPr>
                <w:szCs w:val="28"/>
              </w:rPr>
            </w:pPr>
          </w:p>
        </w:tc>
      </w:tr>
    </w:tbl>
    <w:p w14:paraId="6836AA60" w14:textId="385AD464" w:rsidR="009937DD" w:rsidRDefault="00B52F7F" w:rsidP="001D4BC6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Н</w:t>
      </w:r>
      <w:r w:rsidR="009937DD" w:rsidRPr="0037526C">
        <w:rPr>
          <w:szCs w:val="28"/>
        </w:rPr>
        <w:t xml:space="preserve">а основании </w:t>
      </w:r>
      <w:r w:rsidR="009937DD">
        <w:rPr>
          <w:szCs w:val="28"/>
        </w:rPr>
        <w:t>положений статьи 30 и статьи 86</w:t>
      </w:r>
      <w:r w:rsidR="009937DD" w:rsidRPr="0037526C">
        <w:rPr>
          <w:szCs w:val="28"/>
        </w:rPr>
        <w:t xml:space="preserve"> </w:t>
      </w:r>
      <w:r w:rsidR="009937DD" w:rsidRPr="00D65DB8">
        <w:rPr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</w:p>
    <w:p w14:paraId="14331F76" w14:textId="77777777" w:rsidR="009937DD" w:rsidRDefault="009937DD" w:rsidP="009937DD">
      <w:pPr>
        <w:spacing w:line="276" w:lineRule="auto"/>
        <w:ind w:firstLine="708"/>
        <w:jc w:val="both"/>
        <w:rPr>
          <w:szCs w:val="28"/>
        </w:rPr>
      </w:pPr>
    </w:p>
    <w:p w14:paraId="10193E9A" w14:textId="77777777" w:rsidR="009937DD" w:rsidRPr="001D4BC6" w:rsidRDefault="009937DD" w:rsidP="009937DD">
      <w:pPr>
        <w:spacing w:line="276" w:lineRule="auto"/>
        <w:ind w:firstLine="708"/>
        <w:jc w:val="both"/>
        <w:rPr>
          <w:bCs/>
          <w:szCs w:val="28"/>
        </w:rPr>
      </w:pPr>
      <w:r>
        <w:rPr>
          <w:szCs w:val="28"/>
        </w:rPr>
        <w:t xml:space="preserve">Территориальная избирательная комиссия города Каменск-Шахтинский </w:t>
      </w:r>
      <w:r>
        <w:rPr>
          <w:bCs/>
          <w:szCs w:val="28"/>
        </w:rPr>
        <w:t xml:space="preserve">Ростовской области </w:t>
      </w:r>
    </w:p>
    <w:p w14:paraId="33A767C7" w14:textId="18765EA2" w:rsidR="009937DD" w:rsidRPr="009937DD" w:rsidRDefault="009937DD" w:rsidP="009937DD">
      <w:pPr>
        <w:spacing w:line="276" w:lineRule="auto"/>
        <w:ind w:firstLine="708"/>
        <w:jc w:val="center"/>
        <w:rPr>
          <w:bCs/>
          <w:szCs w:val="28"/>
        </w:rPr>
      </w:pPr>
      <w:r>
        <w:rPr>
          <w:szCs w:val="28"/>
        </w:rPr>
        <w:t>ПОСТАНОВЛЯЕТ:</w:t>
      </w:r>
    </w:p>
    <w:p w14:paraId="384515C9" w14:textId="77777777" w:rsidR="009937DD" w:rsidRDefault="009937DD" w:rsidP="009937DD">
      <w:pPr>
        <w:spacing w:line="276" w:lineRule="auto"/>
        <w:jc w:val="center"/>
        <w:rPr>
          <w:szCs w:val="28"/>
        </w:rPr>
      </w:pPr>
    </w:p>
    <w:p w14:paraId="4D61875A" w14:textId="77777777" w:rsidR="009937DD" w:rsidRDefault="009937DD" w:rsidP="009937DD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szCs w:val="28"/>
        </w:rPr>
        <w:t>города Каменск-Шахтинский</w:t>
      </w:r>
      <w:r w:rsidRPr="00D65DB8">
        <w:rPr>
          <w:bCs/>
          <w:szCs w:val="28"/>
        </w:rPr>
        <w:t xml:space="preserve"> Ростовской области </w:t>
      </w:r>
      <w:r w:rsidRPr="00B451C2">
        <w:rPr>
          <w:bCs/>
          <w:szCs w:val="28"/>
        </w:rPr>
        <w:t xml:space="preserve">об итогах голосования </w:t>
      </w:r>
      <w:r w:rsidRPr="00D65DB8">
        <w:rPr>
          <w:szCs w:val="28"/>
        </w:rPr>
        <w:t>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</w:t>
      </w:r>
      <w:r w:rsidRPr="0011302E">
        <w:rPr>
          <w:b/>
          <w:szCs w:val="28"/>
        </w:rPr>
        <w:t xml:space="preserve"> </w:t>
      </w:r>
      <w:r w:rsidRPr="0011302E">
        <w:rPr>
          <w:szCs w:val="28"/>
        </w:rPr>
        <w:t>Белокалитвинский</w:t>
      </w:r>
      <w:r w:rsidRPr="00D65DB8">
        <w:rPr>
          <w:szCs w:val="28"/>
        </w:rPr>
        <w:t xml:space="preserve"> одноманд</w:t>
      </w:r>
      <w:r>
        <w:rPr>
          <w:szCs w:val="28"/>
        </w:rPr>
        <w:t>атный избирательный округ № 155.</w:t>
      </w:r>
    </w:p>
    <w:p w14:paraId="31925E8A" w14:textId="77777777" w:rsidR="009937DD" w:rsidRPr="00D65DB8" w:rsidRDefault="009937DD" w:rsidP="009937DD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Cs w:val="28"/>
        </w:rPr>
        <w:t>го</w:t>
      </w:r>
      <w:r w:rsidRPr="00D65DB8">
        <w:rPr>
          <w:szCs w:val="28"/>
        </w:rPr>
        <w:t xml:space="preserve"> созыва по одномандатному избирательному округу Ростовская область - </w:t>
      </w:r>
      <w:r w:rsidRPr="0011302E">
        <w:rPr>
          <w:szCs w:val="28"/>
        </w:rPr>
        <w:t>Белокалитвинский</w:t>
      </w:r>
      <w:r w:rsidRPr="00D65DB8">
        <w:rPr>
          <w:szCs w:val="28"/>
        </w:rPr>
        <w:t xml:space="preserve"> одноман</w:t>
      </w:r>
      <w:r>
        <w:rPr>
          <w:szCs w:val="28"/>
        </w:rPr>
        <w:t>датный избирательный округ № 155</w:t>
      </w:r>
      <w:r w:rsidRPr="00D65DB8">
        <w:rPr>
          <w:szCs w:val="28"/>
        </w:rPr>
        <w:t xml:space="preserve"> на территор</w:t>
      </w:r>
      <w:r>
        <w:rPr>
          <w:szCs w:val="28"/>
        </w:rPr>
        <w:t>ии города Каменск-Шахтинский</w:t>
      </w:r>
      <w:r w:rsidRPr="00D65DB8">
        <w:rPr>
          <w:szCs w:val="28"/>
        </w:rPr>
        <w:t xml:space="preserve"> Ростовской области состоявшимися и действительными</w:t>
      </w:r>
      <w:r>
        <w:rPr>
          <w:szCs w:val="28"/>
        </w:rPr>
        <w:t>.</w:t>
      </w:r>
    </w:p>
    <w:p w14:paraId="57419B9D" w14:textId="77777777" w:rsidR="009937DD" w:rsidRPr="00D65DB8" w:rsidRDefault="009937DD" w:rsidP="009937DD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 xml:space="preserve">Направить протокол № 1 и сводную таблицу № 1 </w:t>
      </w:r>
      <w:r w:rsidRPr="007C5B60">
        <w:rPr>
          <w:szCs w:val="28"/>
        </w:rPr>
        <w:t>Территориальной изби</w:t>
      </w:r>
      <w:r>
        <w:rPr>
          <w:szCs w:val="28"/>
        </w:rPr>
        <w:t>рательной комиссии города Каменск-Шахтинский</w:t>
      </w:r>
      <w:r w:rsidRPr="007C5B60">
        <w:rPr>
          <w:szCs w:val="28"/>
        </w:rPr>
        <w:t xml:space="preserve"> Ростовской области</w:t>
      </w:r>
      <w:r w:rsidRPr="00D65DB8">
        <w:rPr>
          <w:szCs w:val="28"/>
        </w:rPr>
        <w:t xml:space="preserve"> об итогах голосования в окружную избирательную комиссию.</w:t>
      </w:r>
    </w:p>
    <w:p w14:paraId="0AFBBAD1" w14:textId="2E4404A7" w:rsidR="009937DD" w:rsidRPr="000A15EF" w:rsidRDefault="009937DD" w:rsidP="009937DD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Cs w:val="28"/>
        </w:rPr>
        <w:t xml:space="preserve">ерриториальной избирательной комиссии города Каменск-Шахтинский Ростовской области </w:t>
      </w:r>
      <w:r>
        <w:rPr>
          <w:rFonts w:ascii="Times New Roman CYR" w:hAnsi="Times New Roman CYR"/>
          <w:szCs w:val="28"/>
        </w:rPr>
        <w:t>Н.Н.</w:t>
      </w:r>
      <w:r w:rsidRPr="009937D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Бородину.        </w:t>
      </w:r>
    </w:p>
    <w:p w14:paraId="3882E0D5" w14:textId="77777777" w:rsidR="00DF4D65" w:rsidRPr="009937DD" w:rsidRDefault="00DF4D65" w:rsidP="00DF4D65">
      <w:pPr>
        <w:spacing w:line="276" w:lineRule="auto"/>
        <w:jc w:val="both"/>
        <w:rPr>
          <w:szCs w:val="28"/>
        </w:rPr>
      </w:pPr>
    </w:p>
    <w:p w14:paraId="68E82E45" w14:textId="77777777" w:rsidR="009937DD" w:rsidRPr="009937DD" w:rsidRDefault="009937DD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2F71CC55" w14:textId="69F9B2B1" w:rsidR="00BE0C5F" w:rsidRDefault="00A146A6" w:rsidP="00842324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EBA5A5C" w14:textId="77777777" w:rsidR="00842324" w:rsidRDefault="00842324" w:rsidP="00842324">
      <w:pPr>
        <w:ind w:firstLine="709"/>
        <w:rPr>
          <w:szCs w:val="28"/>
        </w:rPr>
      </w:pPr>
    </w:p>
    <w:p w14:paraId="33FE38EF" w14:textId="47EA616A" w:rsidR="004C2645" w:rsidRDefault="00A146A6" w:rsidP="00FF0369">
      <w:pPr>
        <w:ind w:firstLine="709"/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  <w:num w:numId="4" w16cid:durableId="170410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07F59"/>
    <w:rsid w:val="0017369A"/>
    <w:rsid w:val="00196A14"/>
    <w:rsid w:val="001A364E"/>
    <w:rsid w:val="001B01E7"/>
    <w:rsid w:val="001B143F"/>
    <w:rsid w:val="001B4828"/>
    <w:rsid w:val="001B5C4C"/>
    <w:rsid w:val="001D1454"/>
    <w:rsid w:val="001D4BC6"/>
    <w:rsid w:val="001E5A60"/>
    <w:rsid w:val="00216393"/>
    <w:rsid w:val="00233536"/>
    <w:rsid w:val="00237418"/>
    <w:rsid w:val="002719E8"/>
    <w:rsid w:val="00275624"/>
    <w:rsid w:val="002948ED"/>
    <w:rsid w:val="002A0F47"/>
    <w:rsid w:val="002B692D"/>
    <w:rsid w:val="002E3A16"/>
    <w:rsid w:val="00324EC0"/>
    <w:rsid w:val="00325F51"/>
    <w:rsid w:val="00345B3F"/>
    <w:rsid w:val="00387671"/>
    <w:rsid w:val="003B66FB"/>
    <w:rsid w:val="003C56FA"/>
    <w:rsid w:val="003D3A39"/>
    <w:rsid w:val="003D7111"/>
    <w:rsid w:val="003E6A25"/>
    <w:rsid w:val="00417C61"/>
    <w:rsid w:val="004436D9"/>
    <w:rsid w:val="00481574"/>
    <w:rsid w:val="00481DDE"/>
    <w:rsid w:val="0049061A"/>
    <w:rsid w:val="004A449E"/>
    <w:rsid w:val="004B543C"/>
    <w:rsid w:val="004B58E0"/>
    <w:rsid w:val="004C2645"/>
    <w:rsid w:val="004F44C6"/>
    <w:rsid w:val="00507BB6"/>
    <w:rsid w:val="00511C99"/>
    <w:rsid w:val="00525108"/>
    <w:rsid w:val="005377DE"/>
    <w:rsid w:val="0055667B"/>
    <w:rsid w:val="00562145"/>
    <w:rsid w:val="005637BB"/>
    <w:rsid w:val="00597DF8"/>
    <w:rsid w:val="005D0D1C"/>
    <w:rsid w:val="005E1D99"/>
    <w:rsid w:val="005E4176"/>
    <w:rsid w:val="005F6DE0"/>
    <w:rsid w:val="00603474"/>
    <w:rsid w:val="0060632A"/>
    <w:rsid w:val="0061741C"/>
    <w:rsid w:val="00630830"/>
    <w:rsid w:val="00632BD5"/>
    <w:rsid w:val="00646EE6"/>
    <w:rsid w:val="006518E3"/>
    <w:rsid w:val="0069234D"/>
    <w:rsid w:val="006B1397"/>
    <w:rsid w:val="006E24A5"/>
    <w:rsid w:val="00725883"/>
    <w:rsid w:val="00735DE7"/>
    <w:rsid w:val="00791E6C"/>
    <w:rsid w:val="007C4417"/>
    <w:rsid w:val="007C4F48"/>
    <w:rsid w:val="007C7029"/>
    <w:rsid w:val="00801E91"/>
    <w:rsid w:val="00827274"/>
    <w:rsid w:val="00842324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31FDC"/>
    <w:rsid w:val="00963000"/>
    <w:rsid w:val="00986E25"/>
    <w:rsid w:val="009904D8"/>
    <w:rsid w:val="009937DD"/>
    <w:rsid w:val="00997434"/>
    <w:rsid w:val="009A4872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52F7F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A12C5"/>
    <w:rsid w:val="00CC3727"/>
    <w:rsid w:val="00CE18EC"/>
    <w:rsid w:val="00CF6F9B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508FD"/>
    <w:rsid w:val="00E8179B"/>
    <w:rsid w:val="00E86387"/>
    <w:rsid w:val="00E97314"/>
    <w:rsid w:val="00EC4B31"/>
    <w:rsid w:val="00ED27E3"/>
    <w:rsid w:val="00ED2A38"/>
    <w:rsid w:val="00F10CE4"/>
    <w:rsid w:val="00F13943"/>
    <w:rsid w:val="00F31721"/>
    <w:rsid w:val="00F3338B"/>
    <w:rsid w:val="00F5512F"/>
    <w:rsid w:val="00F6461F"/>
    <w:rsid w:val="00F80688"/>
    <w:rsid w:val="00F82290"/>
    <w:rsid w:val="00FF0369"/>
    <w:rsid w:val="00FF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customStyle="1" w:styleId="ConsPlusNonformat">
    <w:name w:val="ConsPlusNonformat"/>
    <w:uiPriority w:val="99"/>
    <w:rsid w:val="008423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86</cp:revision>
  <cp:lastPrinted>2026-09-21T05:04:00Z</cp:lastPrinted>
  <dcterms:created xsi:type="dcterms:W3CDTF">2023-08-24T13:19:00Z</dcterms:created>
  <dcterms:modified xsi:type="dcterms:W3CDTF">2026-09-21T05:04:00Z</dcterms:modified>
</cp:coreProperties>
</file>