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5FB06" w14:textId="77777777" w:rsidR="00A77806" w:rsidRDefault="00A77806" w:rsidP="00A77806">
      <w:pPr>
        <w:pStyle w:val="a3"/>
        <w:jc w:val="both"/>
      </w:pPr>
    </w:p>
    <w:p w14:paraId="3C5BD7A4" w14:textId="77777777" w:rsidR="00A77806" w:rsidRPr="005C10B0" w:rsidRDefault="00A77806" w:rsidP="00A77806">
      <w:pPr>
        <w:jc w:val="center"/>
        <w:rPr>
          <w:noProof/>
          <w:sz w:val="20"/>
        </w:rPr>
      </w:pPr>
    </w:p>
    <w:p w14:paraId="2A6C8CD7" w14:textId="77777777" w:rsidR="00A77806" w:rsidRPr="005C10B0" w:rsidRDefault="00A77806" w:rsidP="00A77806">
      <w:pPr>
        <w:tabs>
          <w:tab w:val="left" w:pos="4536"/>
          <w:tab w:val="left" w:pos="5670"/>
        </w:tabs>
        <w:jc w:val="center"/>
        <w:rPr>
          <w:sz w:val="20"/>
        </w:rPr>
      </w:pPr>
      <w:r w:rsidRPr="005C10B0">
        <w:rPr>
          <w:noProof/>
          <w:sz w:val="20"/>
        </w:rPr>
        <w:drawing>
          <wp:anchor distT="0" distB="0" distL="114300" distR="114300" simplePos="0" relativeHeight="251657216" behindDoc="0" locked="0" layoutInCell="1" allowOverlap="1" wp14:anchorId="2095FCB3" wp14:editId="350C1DF8">
            <wp:simplePos x="0" y="0"/>
            <wp:positionH relativeFrom="column">
              <wp:posOffset>2619375</wp:posOffset>
            </wp:positionH>
            <wp:positionV relativeFrom="paragraph">
              <wp:posOffset>-299085</wp:posOffset>
            </wp:positionV>
            <wp:extent cx="542925" cy="571500"/>
            <wp:effectExtent l="0" t="0" r="0" b="0"/>
            <wp:wrapSquare wrapText="left"/>
            <wp:docPr id="2" name="Рисунок 2"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3DAEA" w14:textId="77777777" w:rsidR="00A77806" w:rsidRPr="005C10B0" w:rsidRDefault="00A77806" w:rsidP="00A77806">
      <w:pPr>
        <w:jc w:val="center"/>
        <w:rPr>
          <w:sz w:val="24"/>
          <w:szCs w:val="24"/>
          <w:lang w:val="en-US"/>
        </w:rPr>
      </w:pPr>
    </w:p>
    <w:tbl>
      <w:tblPr>
        <w:tblW w:w="0" w:type="auto"/>
        <w:tblInd w:w="-318" w:type="dxa"/>
        <w:tblLayout w:type="fixed"/>
        <w:tblLook w:val="0000" w:firstRow="0" w:lastRow="0" w:firstColumn="0" w:lastColumn="0" w:noHBand="0" w:noVBand="0"/>
      </w:tblPr>
      <w:tblGrid>
        <w:gridCol w:w="10065"/>
      </w:tblGrid>
      <w:tr w:rsidR="00A77806" w:rsidRPr="005C10B0" w14:paraId="3FC45DD3" w14:textId="77777777" w:rsidTr="008A4E28">
        <w:trPr>
          <w:trHeight w:val="730"/>
        </w:trPr>
        <w:tc>
          <w:tcPr>
            <w:tcW w:w="10065" w:type="dxa"/>
          </w:tcPr>
          <w:p w14:paraId="7CD72C3A" w14:textId="77777777" w:rsidR="00FF0369" w:rsidRPr="00511C99" w:rsidRDefault="00FF0369" w:rsidP="00FF0369">
            <w:pPr>
              <w:pStyle w:val="a3"/>
              <w:rPr>
                <w:b/>
                <w:szCs w:val="28"/>
              </w:rPr>
            </w:pPr>
            <w:r w:rsidRPr="00511C99">
              <w:rPr>
                <w:b/>
                <w:szCs w:val="28"/>
              </w:rPr>
              <w:t>ТЕРРИТОРИАЛЬНАЯ ИЗБИРАТЕЛЬНАЯ КОМИССИЯ</w:t>
            </w:r>
          </w:p>
          <w:p w14:paraId="65C8B2F7" w14:textId="77777777" w:rsidR="00FF0369" w:rsidRPr="00511C99" w:rsidRDefault="00FF0369" w:rsidP="00FF0369">
            <w:pPr>
              <w:pStyle w:val="a3"/>
              <w:rPr>
                <w:b/>
                <w:szCs w:val="28"/>
              </w:rPr>
            </w:pPr>
            <w:r w:rsidRPr="00511C99">
              <w:rPr>
                <w:b/>
                <w:szCs w:val="28"/>
              </w:rPr>
              <w:t>города Каменск-Шахтинский</w:t>
            </w:r>
          </w:p>
          <w:p w14:paraId="2BA6F9A8" w14:textId="4A759665" w:rsidR="00A77806" w:rsidRPr="00FF0369" w:rsidRDefault="00000000" w:rsidP="00FF0369">
            <w:pPr>
              <w:rPr>
                <w:i/>
              </w:rPr>
            </w:pPr>
            <w:r>
              <w:rPr>
                <w:noProof/>
              </w:rPr>
              <w:pict w14:anchorId="7EF44A66">
                <v:line id="Прямая соединительная линия 2" o:spid="_x0000_s1030" style="position:absolute;z-index:251660288;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FF0369">
              <w:rPr>
                <w:i/>
              </w:rPr>
              <w:tab/>
            </w:r>
            <w:r w:rsidR="00FF0369">
              <w:rPr>
                <w:i/>
              </w:rPr>
              <w:tab/>
            </w:r>
            <w:r w:rsidR="00FF0369">
              <w:rPr>
                <w:i/>
              </w:rPr>
              <w:tab/>
            </w:r>
            <w:r w:rsidR="00FF0369">
              <w:rPr>
                <w:i/>
              </w:rPr>
              <w:tab/>
            </w:r>
            <w:r w:rsidR="00FF0369">
              <w:rPr>
                <w:i/>
              </w:rPr>
              <w:tab/>
            </w:r>
          </w:p>
        </w:tc>
      </w:tr>
    </w:tbl>
    <w:p w14:paraId="6B503F8A" w14:textId="77777777" w:rsidR="00A77806" w:rsidRPr="005C10B0" w:rsidRDefault="00A77806" w:rsidP="00A77806">
      <w:pPr>
        <w:shd w:val="clear" w:color="auto" w:fill="FFFFFF"/>
        <w:autoSpaceDE w:val="0"/>
        <w:autoSpaceDN w:val="0"/>
        <w:adjustRightInd w:val="0"/>
        <w:rPr>
          <w:b/>
          <w:bCs/>
          <w:color w:val="323232"/>
          <w:sz w:val="16"/>
          <w:szCs w:val="16"/>
        </w:rPr>
      </w:pPr>
    </w:p>
    <w:p w14:paraId="00A293D0" w14:textId="77777777" w:rsidR="00A77806" w:rsidRPr="005C10B0" w:rsidRDefault="00A77806" w:rsidP="00A77806">
      <w:pPr>
        <w:shd w:val="clear" w:color="auto" w:fill="FFFFFF"/>
        <w:autoSpaceDE w:val="0"/>
        <w:autoSpaceDN w:val="0"/>
        <w:adjustRightInd w:val="0"/>
        <w:jc w:val="center"/>
        <w:rPr>
          <w:b/>
          <w:szCs w:val="28"/>
        </w:rPr>
      </w:pPr>
      <w:r w:rsidRPr="005C10B0">
        <w:rPr>
          <w:b/>
          <w:szCs w:val="28"/>
        </w:rPr>
        <w:t>ПОСТАНОВЛЕНИЕ</w:t>
      </w:r>
    </w:p>
    <w:p w14:paraId="0B7AC92F" w14:textId="77777777" w:rsidR="006B1397" w:rsidRDefault="006B1397" w:rsidP="006B1397">
      <w:pPr>
        <w:ind w:right="-185"/>
      </w:pPr>
    </w:p>
    <w:p w14:paraId="2F02CDCB" w14:textId="6B458119" w:rsidR="00A77806" w:rsidRDefault="003B21AD" w:rsidP="00A77806">
      <w:pPr>
        <w:jc w:val="center"/>
        <w:rPr>
          <w:iCs/>
          <w:szCs w:val="28"/>
        </w:rPr>
      </w:pPr>
      <w:r>
        <w:t>21</w:t>
      </w:r>
      <w:r w:rsidR="00725883">
        <w:t xml:space="preserve"> </w:t>
      </w:r>
      <w:r w:rsidR="005377DE">
        <w:t>сентября</w:t>
      </w:r>
      <w:r w:rsidR="00725883">
        <w:t xml:space="preserve"> 2026 г.</w:t>
      </w:r>
      <w:r w:rsidR="00725883">
        <w:rPr>
          <w:szCs w:val="24"/>
        </w:rPr>
        <w:tab/>
      </w:r>
      <w:r w:rsidR="00725883">
        <w:rPr>
          <w:szCs w:val="24"/>
        </w:rPr>
        <w:tab/>
      </w:r>
      <w:r w:rsidR="00725883">
        <w:rPr>
          <w:szCs w:val="24"/>
        </w:rPr>
        <w:tab/>
      </w:r>
      <w:r w:rsidR="00725883">
        <w:rPr>
          <w:szCs w:val="24"/>
        </w:rPr>
        <w:tab/>
      </w:r>
      <w:r w:rsidR="00725883">
        <w:rPr>
          <w:szCs w:val="24"/>
        </w:rPr>
        <w:tab/>
      </w:r>
      <w:r w:rsidR="00725883">
        <w:rPr>
          <w:szCs w:val="24"/>
        </w:rPr>
        <w:tab/>
      </w:r>
      <w:r w:rsidR="00725883">
        <w:rPr>
          <w:szCs w:val="24"/>
        </w:rPr>
        <w:tab/>
        <w:t xml:space="preserve">                    № </w:t>
      </w:r>
      <w:r w:rsidR="00481DDE">
        <w:rPr>
          <w:szCs w:val="24"/>
        </w:rPr>
        <w:t>1</w:t>
      </w:r>
      <w:r>
        <w:rPr>
          <w:szCs w:val="24"/>
        </w:rPr>
        <w:t>7</w:t>
      </w:r>
      <w:r w:rsidR="00725883">
        <w:rPr>
          <w:szCs w:val="24"/>
        </w:rPr>
        <w:t>-</w:t>
      </w:r>
      <w:r w:rsidR="00CD61F7">
        <w:rPr>
          <w:szCs w:val="24"/>
        </w:rPr>
        <w:t>4</w:t>
      </w:r>
    </w:p>
    <w:p w14:paraId="199DA483" w14:textId="77777777" w:rsidR="00A77806" w:rsidRPr="005C10B0" w:rsidRDefault="00A77806" w:rsidP="00A77806">
      <w:pPr>
        <w:jc w:val="center"/>
        <w:rPr>
          <w:iCs/>
          <w:szCs w:val="28"/>
        </w:rPr>
      </w:pPr>
      <w:r w:rsidRPr="005C10B0">
        <w:rPr>
          <w:iCs/>
          <w:szCs w:val="28"/>
        </w:rPr>
        <w:t>г. Каменск-Шахтинский</w:t>
      </w:r>
    </w:p>
    <w:p w14:paraId="182DD469" w14:textId="77777777" w:rsidR="004B543C" w:rsidRDefault="004B543C" w:rsidP="00FF0369">
      <w:pPr>
        <w:rPr>
          <w:bCs/>
          <w:iCs/>
        </w:rPr>
      </w:pPr>
    </w:p>
    <w:p w14:paraId="313A726C" w14:textId="77777777" w:rsidR="002719E8" w:rsidRDefault="002719E8" w:rsidP="002719E8">
      <w:pPr>
        <w:jc w:val="center"/>
        <w:rPr>
          <w:rFonts w:ascii="Times New Roman CYR" w:hAnsi="Times New Roman CYR"/>
          <w:b/>
          <w:sz w:val="20"/>
        </w:rPr>
      </w:pPr>
    </w:p>
    <w:tbl>
      <w:tblPr>
        <w:tblW w:w="0" w:type="auto"/>
        <w:tblLook w:val="01E0" w:firstRow="1" w:lastRow="1" w:firstColumn="1" w:lastColumn="1" w:noHBand="0" w:noVBand="0"/>
      </w:tblPr>
      <w:tblGrid>
        <w:gridCol w:w="1595"/>
        <w:gridCol w:w="6629"/>
        <w:gridCol w:w="1347"/>
      </w:tblGrid>
      <w:tr w:rsidR="002719E8" w14:paraId="16E4369B" w14:textId="77777777" w:rsidTr="002719E8">
        <w:tc>
          <w:tcPr>
            <w:tcW w:w="1728" w:type="dxa"/>
          </w:tcPr>
          <w:p w14:paraId="2A446E81" w14:textId="77777777" w:rsidR="002719E8" w:rsidRDefault="002719E8">
            <w:pPr>
              <w:pStyle w:val="a3"/>
            </w:pPr>
          </w:p>
        </w:tc>
        <w:tc>
          <w:tcPr>
            <w:tcW w:w="7020" w:type="dxa"/>
            <w:hideMark/>
          </w:tcPr>
          <w:p w14:paraId="3CEAAB54" w14:textId="77777777" w:rsidR="000D3664" w:rsidRDefault="000D3664" w:rsidP="000D3664">
            <w:pPr>
              <w:ind w:right="66"/>
              <w:jc w:val="both"/>
              <w:rPr>
                <w:b/>
                <w:szCs w:val="28"/>
              </w:rPr>
            </w:pPr>
            <w:r>
              <w:rPr>
                <w:b/>
                <w:szCs w:val="28"/>
              </w:rPr>
              <w:t xml:space="preserve">О </w:t>
            </w:r>
            <w:r w:rsidRPr="00087FE3">
              <w:rPr>
                <w:b/>
                <w:szCs w:val="28"/>
              </w:rPr>
              <w:t>размере ведомственного коэффициента для выплаты допо</w:t>
            </w:r>
            <w:r>
              <w:rPr>
                <w:b/>
                <w:szCs w:val="28"/>
              </w:rPr>
              <w:t>л</w:t>
            </w:r>
            <w:r w:rsidRPr="00087FE3">
              <w:rPr>
                <w:b/>
                <w:szCs w:val="28"/>
              </w:rPr>
              <w:t xml:space="preserve">нительной оплаты труда (вознаграждения) </w:t>
            </w:r>
            <w:r w:rsidRPr="0015599A">
              <w:rPr>
                <w:b/>
                <w:szCs w:val="28"/>
              </w:rPr>
              <w:t xml:space="preserve">членам </w:t>
            </w:r>
            <w:r>
              <w:rPr>
                <w:b/>
                <w:szCs w:val="28"/>
              </w:rPr>
              <w:t xml:space="preserve">участковых </w:t>
            </w:r>
            <w:r w:rsidRPr="0015599A">
              <w:rPr>
                <w:b/>
                <w:szCs w:val="28"/>
              </w:rPr>
              <w:t>избирательн</w:t>
            </w:r>
            <w:r>
              <w:rPr>
                <w:b/>
                <w:szCs w:val="28"/>
              </w:rPr>
              <w:t>ых</w:t>
            </w:r>
            <w:r w:rsidRPr="0015599A">
              <w:rPr>
                <w:b/>
                <w:szCs w:val="28"/>
              </w:rPr>
              <w:t xml:space="preserve"> комисси</w:t>
            </w:r>
            <w:r>
              <w:rPr>
                <w:b/>
                <w:szCs w:val="28"/>
              </w:rPr>
              <w:t xml:space="preserve">й </w:t>
            </w:r>
            <w:r w:rsidRPr="0015599A">
              <w:rPr>
                <w:b/>
                <w:szCs w:val="28"/>
              </w:rPr>
              <w:t>с правом решающего голоса</w:t>
            </w:r>
            <w:r>
              <w:rPr>
                <w:b/>
                <w:szCs w:val="28"/>
              </w:rPr>
              <w:t xml:space="preserve"> за активную работу</w:t>
            </w:r>
            <w:r w:rsidRPr="00087FE3">
              <w:rPr>
                <w:b/>
                <w:szCs w:val="28"/>
              </w:rPr>
              <w:t xml:space="preserve"> </w:t>
            </w:r>
            <w:r>
              <w:rPr>
                <w:b/>
                <w:szCs w:val="28"/>
              </w:rPr>
              <w:t xml:space="preserve">по адресному информированию избирателей </w:t>
            </w:r>
            <w:r w:rsidRPr="00087FE3">
              <w:rPr>
                <w:b/>
                <w:szCs w:val="28"/>
              </w:rPr>
              <w:t xml:space="preserve">в период </w:t>
            </w:r>
            <w:r w:rsidRPr="00B464C4">
              <w:rPr>
                <w:b/>
                <w:szCs w:val="28"/>
              </w:rPr>
              <w:t xml:space="preserve">подготовки и проведения </w:t>
            </w:r>
            <w:r>
              <w:rPr>
                <w:b/>
                <w:szCs w:val="28"/>
              </w:rPr>
              <w:t>выборов депутатов Государственной Думы Федерального Собрания Российской Федерации девятого созыва в пределах средств федерального бюджета</w:t>
            </w:r>
          </w:p>
          <w:p w14:paraId="1E501977" w14:textId="30580CAA" w:rsidR="002719E8" w:rsidRPr="005377DE" w:rsidRDefault="002719E8" w:rsidP="000613F5">
            <w:pPr>
              <w:pStyle w:val="a5"/>
              <w:spacing w:line="240" w:lineRule="auto"/>
              <w:ind w:left="0" w:right="6"/>
              <w:rPr>
                <w:rFonts w:eastAsia="Calibri"/>
                <w:b/>
                <w:color w:val="000000" w:themeColor="text1"/>
                <w:sz w:val="28"/>
                <w:szCs w:val="32"/>
              </w:rPr>
            </w:pPr>
          </w:p>
        </w:tc>
        <w:tc>
          <w:tcPr>
            <w:tcW w:w="1455" w:type="dxa"/>
          </w:tcPr>
          <w:p w14:paraId="01EDB277" w14:textId="77777777" w:rsidR="002719E8" w:rsidRDefault="002719E8" w:rsidP="000D3664">
            <w:pPr>
              <w:pStyle w:val="a3"/>
              <w:ind w:left="-283"/>
            </w:pPr>
          </w:p>
        </w:tc>
      </w:tr>
    </w:tbl>
    <w:p w14:paraId="6EE01A7E" w14:textId="77777777" w:rsidR="006B1397" w:rsidRDefault="006B1397" w:rsidP="005377DE">
      <w:pPr>
        <w:spacing w:line="360" w:lineRule="auto"/>
        <w:jc w:val="both"/>
      </w:pPr>
      <w:bookmarkStart w:id="0" w:name="_Hlk158386160"/>
    </w:p>
    <w:bookmarkEnd w:id="0"/>
    <w:p w14:paraId="39120F12" w14:textId="77777777" w:rsidR="000D3664" w:rsidRDefault="000D3664" w:rsidP="000D3664">
      <w:pPr>
        <w:ind w:right="-142" w:firstLine="709"/>
        <w:jc w:val="both"/>
      </w:pPr>
      <w:r w:rsidRPr="00F076BF">
        <w:rPr>
          <w:szCs w:val="28"/>
        </w:rPr>
        <w:t>В соответствии с частями 2,3,4 статьи 76 Федерального закона от 22.02.2014 № 20-ФЗ «О выборах депутатов Государственной Думы Федерального Собрания Российской Федерации»,</w:t>
      </w:r>
      <w:r>
        <w:t xml:space="preserve"> постановлением Центральной избирательной комиссии Российской Федерации от 02.07.2026  №  </w:t>
      </w:r>
      <w:r w:rsidRPr="00F076BF">
        <w:t xml:space="preserve">11/115-9 </w:t>
      </w:r>
      <w:r>
        <w:t>«</w:t>
      </w:r>
      <w:r w:rsidRPr="00F076BF">
        <w:t>О размерах и порядке выплаты дополнительной оплаты труда (вознаграждения) членам участковых избирательных комиссий за проведение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sidRPr="00F076BF">
        <w:t>ИнформУИК</w:t>
      </w:r>
      <w:proofErr w:type="spellEnd"/>
      <w:r w:rsidRPr="00F076BF">
        <w:t>»)</w:t>
      </w:r>
      <w:r>
        <w:t>»,</w:t>
      </w:r>
      <w:r w:rsidRPr="00F076BF">
        <w:t xml:space="preserve"> постановлением Избирательной комиссии Ростовской области от 09.07.2026 № 155-1 «О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sidRPr="00F076BF">
        <w:t>ИнформУИК</w:t>
      </w:r>
      <w:proofErr w:type="spellEnd"/>
      <w:r w:rsidRPr="00F076BF">
        <w:t>») на территории Ростовской области», постановлением Избирательной комиссии Ростовской области от 09.07.2026 № 155-2 «Об избирательных комиссиях,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sidRPr="00F076BF">
        <w:t>ИнформУИК</w:t>
      </w:r>
      <w:proofErr w:type="spellEnd"/>
      <w:r w:rsidRPr="00F076BF">
        <w:t>»)»</w:t>
      </w:r>
      <w:r>
        <w:t>,</w:t>
      </w:r>
    </w:p>
    <w:p w14:paraId="61454316" w14:textId="2BDC32CE" w:rsidR="00A146A6" w:rsidRDefault="00A146A6" w:rsidP="009F0EC0">
      <w:pPr>
        <w:spacing w:line="276" w:lineRule="auto"/>
        <w:ind w:firstLine="709"/>
        <w:jc w:val="both"/>
        <w:rPr>
          <w:szCs w:val="28"/>
        </w:rPr>
      </w:pPr>
    </w:p>
    <w:p w14:paraId="392B97F5" w14:textId="77777777" w:rsidR="004B543C" w:rsidRPr="00D04A93" w:rsidRDefault="004B543C" w:rsidP="009F0EC0">
      <w:pPr>
        <w:spacing w:line="276" w:lineRule="auto"/>
        <w:ind w:firstLine="709"/>
        <w:jc w:val="center"/>
        <w:rPr>
          <w:rFonts w:ascii="Times New Roman CYR" w:hAnsi="Times New Roman CYR"/>
          <w:szCs w:val="28"/>
        </w:rPr>
      </w:pPr>
      <w:r w:rsidRPr="00D04A93">
        <w:rPr>
          <w:rFonts w:ascii="Times New Roman CYR" w:hAnsi="Times New Roman CYR"/>
          <w:szCs w:val="28"/>
        </w:rPr>
        <w:lastRenderedPageBreak/>
        <w:t>Территориальная избирательная комиссия города Каменск-Шахтинский</w:t>
      </w:r>
    </w:p>
    <w:p w14:paraId="58715A3C" w14:textId="77777777" w:rsidR="002719E8" w:rsidRDefault="002719E8" w:rsidP="00842324">
      <w:pPr>
        <w:pStyle w:val="a5"/>
        <w:spacing w:line="276" w:lineRule="auto"/>
        <w:ind w:left="0" w:right="6"/>
        <w:jc w:val="center"/>
        <w:rPr>
          <w:sz w:val="28"/>
          <w:szCs w:val="28"/>
        </w:rPr>
      </w:pPr>
      <w:r>
        <w:rPr>
          <w:sz w:val="28"/>
          <w:szCs w:val="28"/>
        </w:rPr>
        <w:t>ПОСТАНОВЛЯЕТ:</w:t>
      </w:r>
    </w:p>
    <w:p w14:paraId="3E764CF2" w14:textId="77777777" w:rsidR="000D3664" w:rsidRDefault="000D3664" w:rsidP="000D3664">
      <w:pPr>
        <w:numPr>
          <w:ilvl w:val="0"/>
          <w:numId w:val="1"/>
        </w:numPr>
        <w:tabs>
          <w:tab w:val="clear" w:pos="720"/>
          <w:tab w:val="num" w:pos="426"/>
        </w:tabs>
        <w:ind w:left="0" w:firstLine="851"/>
        <w:jc w:val="both"/>
        <w:rPr>
          <w:szCs w:val="28"/>
        </w:rPr>
      </w:pPr>
      <w:r>
        <w:rPr>
          <w:szCs w:val="28"/>
        </w:rPr>
        <w:t xml:space="preserve">Установить </w:t>
      </w:r>
      <w:r w:rsidRPr="00087FE3">
        <w:rPr>
          <w:szCs w:val="28"/>
        </w:rPr>
        <w:t xml:space="preserve">размер ведомственного коэффициента для выплаты дополнительной оплаты труда (вознаграждения) </w:t>
      </w:r>
      <w:r w:rsidRPr="0015599A">
        <w:rPr>
          <w:szCs w:val="28"/>
        </w:rPr>
        <w:t xml:space="preserve">членам </w:t>
      </w:r>
      <w:r>
        <w:rPr>
          <w:szCs w:val="28"/>
        </w:rPr>
        <w:t xml:space="preserve">участковых </w:t>
      </w:r>
      <w:r w:rsidRPr="0015599A">
        <w:rPr>
          <w:szCs w:val="28"/>
        </w:rPr>
        <w:t>избирательн</w:t>
      </w:r>
      <w:r>
        <w:rPr>
          <w:szCs w:val="28"/>
        </w:rPr>
        <w:t>ых комиссий</w:t>
      </w:r>
      <w:r w:rsidRPr="0015599A">
        <w:rPr>
          <w:szCs w:val="28"/>
        </w:rPr>
        <w:t xml:space="preserve"> с правом решающего голоса</w:t>
      </w:r>
      <w:r>
        <w:rPr>
          <w:szCs w:val="28"/>
        </w:rPr>
        <w:t xml:space="preserve"> </w:t>
      </w:r>
      <w:r w:rsidRPr="00087FE3">
        <w:rPr>
          <w:szCs w:val="28"/>
        </w:rPr>
        <w:t xml:space="preserve">за активную работу </w:t>
      </w:r>
      <w:r>
        <w:rPr>
          <w:szCs w:val="28"/>
        </w:rPr>
        <w:t xml:space="preserve">по адресному информированию избирателей </w:t>
      </w:r>
      <w:r w:rsidRPr="00087FE3">
        <w:rPr>
          <w:szCs w:val="28"/>
        </w:rPr>
        <w:t xml:space="preserve">в период подготовки и проведения </w:t>
      </w:r>
      <w:r w:rsidRPr="004E18FD">
        <w:rPr>
          <w:szCs w:val="28"/>
        </w:rPr>
        <w:t xml:space="preserve">выборов </w:t>
      </w:r>
      <w:r>
        <w:rPr>
          <w:szCs w:val="28"/>
        </w:rPr>
        <w:t xml:space="preserve">депутатов Государственной Думы Федерального Собрания Российской Федерации девятого созыва в пределах средств федерального бюджета, предусмотренных на дополнительную оплату труда (вознаграждение) членам участковых избирательных комиссий с правом решающего голоса за работу по проведению адресного информирования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согласно приложению. </w:t>
      </w:r>
    </w:p>
    <w:p w14:paraId="6138E477" w14:textId="6E4744C4" w:rsidR="000D3664" w:rsidRDefault="000D3664" w:rsidP="00842324">
      <w:pPr>
        <w:pStyle w:val="a8"/>
        <w:numPr>
          <w:ilvl w:val="0"/>
          <w:numId w:val="1"/>
        </w:numPr>
        <w:tabs>
          <w:tab w:val="clear" w:pos="720"/>
        </w:tabs>
        <w:spacing w:line="276" w:lineRule="auto"/>
        <w:ind w:left="0" w:firstLine="709"/>
        <w:jc w:val="both"/>
      </w:pPr>
      <w:r>
        <w:rPr>
          <w:szCs w:val="28"/>
        </w:rPr>
        <w:t>Д</w:t>
      </w:r>
      <w:r w:rsidRPr="00087FE3">
        <w:rPr>
          <w:szCs w:val="28"/>
        </w:rPr>
        <w:t>ополнительн</w:t>
      </w:r>
      <w:r>
        <w:rPr>
          <w:szCs w:val="28"/>
        </w:rPr>
        <w:t>ую</w:t>
      </w:r>
      <w:r w:rsidRPr="00087FE3">
        <w:rPr>
          <w:szCs w:val="28"/>
        </w:rPr>
        <w:t xml:space="preserve"> оплаты труда (вознаграждения) </w:t>
      </w:r>
      <w:r w:rsidRPr="0015599A">
        <w:rPr>
          <w:szCs w:val="28"/>
        </w:rPr>
        <w:t xml:space="preserve">членам </w:t>
      </w:r>
      <w:r>
        <w:rPr>
          <w:szCs w:val="28"/>
        </w:rPr>
        <w:t xml:space="preserve">участковых </w:t>
      </w:r>
      <w:r w:rsidRPr="0015599A">
        <w:rPr>
          <w:szCs w:val="28"/>
        </w:rPr>
        <w:t>избирательн</w:t>
      </w:r>
      <w:r>
        <w:rPr>
          <w:szCs w:val="28"/>
        </w:rPr>
        <w:t>ых</w:t>
      </w:r>
      <w:r w:rsidRPr="0015599A">
        <w:rPr>
          <w:szCs w:val="28"/>
        </w:rPr>
        <w:t xml:space="preserve"> комисси</w:t>
      </w:r>
      <w:r>
        <w:rPr>
          <w:szCs w:val="28"/>
        </w:rPr>
        <w:t>й</w:t>
      </w:r>
      <w:r w:rsidRPr="0015599A">
        <w:rPr>
          <w:szCs w:val="28"/>
        </w:rPr>
        <w:t xml:space="preserve"> с правом решающего голоса</w:t>
      </w:r>
      <w:r>
        <w:rPr>
          <w:szCs w:val="28"/>
        </w:rPr>
        <w:t xml:space="preserve"> за работу по проведению адресного информирования на выборах депутатов Государственной Думы Федерального Собрания Российской Федерации девятого созыва способом поквартирного (подомового) обхода выплатить один раз после последнего дня голосования в срок до 24 сентября 2026 года.</w:t>
      </w:r>
    </w:p>
    <w:p w14:paraId="5EB32B1F" w14:textId="24A08EC5" w:rsidR="00C1273B" w:rsidRDefault="00C1273B" w:rsidP="00842324">
      <w:pPr>
        <w:pStyle w:val="a8"/>
        <w:numPr>
          <w:ilvl w:val="0"/>
          <w:numId w:val="1"/>
        </w:numPr>
        <w:tabs>
          <w:tab w:val="clear" w:pos="720"/>
        </w:tabs>
        <w:spacing w:line="276" w:lineRule="auto"/>
        <w:ind w:left="0" w:firstLine="709"/>
        <w:jc w:val="both"/>
      </w:pPr>
      <w:r>
        <w:t xml:space="preserve">Контроль за исполнением настоящего постановления возложить на </w:t>
      </w:r>
      <w:r w:rsidR="000D3664">
        <w:t>председател</w:t>
      </w:r>
      <w:r>
        <w:t>я Территориальной избирательной комиссии города Каменск</w:t>
      </w:r>
      <w:r w:rsidR="00D772B4">
        <w:t xml:space="preserve">-Шахтинский Ростовской области </w:t>
      </w:r>
      <w:r w:rsidR="000A747B">
        <w:t>Н.</w:t>
      </w:r>
      <w:r w:rsidR="000D3664">
        <w:t>Н</w:t>
      </w:r>
      <w:r w:rsidR="000A747B">
        <w:t xml:space="preserve">. </w:t>
      </w:r>
      <w:r w:rsidR="000D3664">
        <w:t>Бородин</w:t>
      </w:r>
      <w:r w:rsidR="000A747B">
        <w:t>у</w:t>
      </w:r>
      <w:r>
        <w:t>.</w:t>
      </w:r>
    </w:p>
    <w:p w14:paraId="3882E0D5" w14:textId="77777777" w:rsidR="00DF4D65" w:rsidRDefault="00DF4D65" w:rsidP="00DF4D65">
      <w:pPr>
        <w:spacing w:line="276" w:lineRule="auto"/>
        <w:jc w:val="both"/>
        <w:rPr>
          <w:szCs w:val="28"/>
        </w:rPr>
      </w:pPr>
    </w:p>
    <w:p w14:paraId="0FF815F0" w14:textId="77777777" w:rsidR="00DF4D65" w:rsidRDefault="00DF4D65" w:rsidP="00DF4D65">
      <w:pPr>
        <w:spacing w:line="276" w:lineRule="auto"/>
        <w:jc w:val="both"/>
      </w:pPr>
    </w:p>
    <w:p w14:paraId="04543644" w14:textId="77777777" w:rsidR="000D3664" w:rsidRDefault="000D3664" w:rsidP="00DF4D65">
      <w:pPr>
        <w:spacing w:line="276" w:lineRule="auto"/>
        <w:jc w:val="both"/>
      </w:pPr>
    </w:p>
    <w:p w14:paraId="2F71CC55" w14:textId="69F9B2B1" w:rsidR="00BE0C5F" w:rsidRDefault="00A146A6" w:rsidP="000D3664">
      <w:pPr>
        <w:ind w:firstLine="709"/>
        <w:rPr>
          <w:szCs w:val="28"/>
        </w:rPr>
      </w:pPr>
      <w:r>
        <w:rPr>
          <w:szCs w:val="28"/>
        </w:rPr>
        <w:t>Председатель комиссии</w:t>
      </w:r>
      <w:r>
        <w:rPr>
          <w:szCs w:val="28"/>
        </w:rPr>
        <w:tab/>
      </w:r>
      <w:r>
        <w:rPr>
          <w:szCs w:val="28"/>
        </w:rPr>
        <w:tab/>
      </w:r>
      <w:r>
        <w:rPr>
          <w:szCs w:val="28"/>
        </w:rPr>
        <w:tab/>
      </w:r>
      <w:r>
        <w:rPr>
          <w:szCs w:val="28"/>
        </w:rPr>
        <w:tab/>
      </w:r>
      <w:r>
        <w:rPr>
          <w:szCs w:val="28"/>
        </w:rPr>
        <w:tab/>
      </w:r>
      <w:r w:rsidR="002719E8">
        <w:rPr>
          <w:szCs w:val="28"/>
        </w:rPr>
        <w:t xml:space="preserve">   </w:t>
      </w:r>
      <w:r w:rsidR="004B543C">
        <w:rPr>
          <w:szCs w:val="28"/>
        </w:rPr>
        <w:t>Н.Н. Бородина</w:t>
      </w:r>
    </w:p>
    <w:p w14:paraId="2EBA5A5C" w14:textId="77777777" w:rsidR="00842324" w:rsidRDefault="00842324" w:rsidP="00842324">
      <w:pPr>
        <w:ind w:firstLine="709"/>
        <w:rPr>
          <w:szCs w:val="28"/>
        </w:rPr>
      </w:pPr>
    </w:p>
    <w:p w14:paraId="33FE38EF" w14:textId="47EA616A" w:rsidR="004C2645" w:rsidRDefault="00A146A6" w:rsidP="000D3664">
      <w:pPr>
        <w:ind w:firstLine="709"/>
      </w:pPr>
      <w:r>
        <w:rPr>
          <w:szCs w:val="28"/>
        </w:rPr>
        <w:t>Секретарь</w:t>
      </w:r>
      <w:r w:rsidR="00ED27E3">
        <w:rPr>
          <w:szCs w:val="28"/>
        </w:rPr>
        <w:t xml:space="preserve"> комиссии</w:t>
      </w:r>
      <w:r w:rsidR="00ED27E3">
        <w:rPr>
          <w:szCs w:val="28"/>
        </w:rPr>
        <w:tab/>
      </w:r>
      <w:r w:rsidR="00ED27E3">
        <w:rPr>
          <w:szCs w:val="28"/>
        </w:rPr>
        <w:tab/>
      </w:r>
      <w:r w:rsidR="00ED27E3">
        <w:rPr>
          <w:szCs w:val="28"/>
        </w:rPr>
        <w:tab/>
      </w:r>
      <w:r w:rsidR="00ED27E3">
        <w:rPr>
          <w:szCs w:val="28"/>
        </w:rPr>
        <w:tab/>
      </w:r>
      <w:r w:rsidR="00ED27E3">
        <w:rPr>
          <w:szCs w:val="28"/>
        </w:rPr>
        <w:tab/>
        <w:t xml:space="preserve">      </w:t>
      </w:r>
      <w:r w:rsidR="002719E8">
        <w:rPr>
          <w:szCs w:val="28"/>
        </w:rPr>
        <w:t xml:space="preserve">  </w:t>
      </w:r>
      <w:r w:rsidR="000A747B">
        <w:rPr>
          <w:szCs w:val="28"/>
        </w:rPr>
        <w:t xml:space="preserve">  </w:t>
      </w:r>
      <w:r w:rsidR="002719E8">
        <w:rPr>
          <w:szCs w:val="28"/>
        </w:rPr>
        <w:t xml:space="preserve">  </w:t>
      </w:r>
      <w:r w:rsidR="004B543C">
        <w:rPr>
          <w:szCs w:val="28"/>
        </w:rPr>
        <w:t xml:space="preserve"> </w:t>
      </w:r>
      <w:r w:rsidR="000A747B">
        <w:t xml:space="preserve">Н.А. </w:t>
      </w:r>
      <w:proofErr w:type="spellStart"/>
      <w:r w:rsidR="000A747B">
        <w:t>Арушанова</w:t>
      </w:r>
      <w:proofErr w:type="spellEnd"/>
    </w:p>
    <w:p w14:paraId="0035ABD2" w14:textId="77777777" w:rsidR="000D3664" w:rsidRDefault="000D3664" w:rsidP="00FF0369">
      <w:pPr>
        <w:ind w:firstLine="709"/>
      </w:pPr>
    </w:p>
    <w:p w14:paraId="65B8215C" w14:textId="77777777" w:rsidR="000D3664" w:rsidRDefault="000D3664" w:rsidP="00FF0369">
      <w:pPr>
        <w:ind w:firstLine="709"/>
      </w:pPr>
    </w:p>
    <w:p w14:paraId="5729A1E3" w14:textId="77777777" w:rsidR="000D3664" w:rsidRDefault="000D3664" w:rsidP="00FF0369">
      <w:pPr>
        <w:ind w:firstLine="709"/>
      </w:pPr>
    </w:p>
    <w:p w14:paraId="3C48FDDE" w14:textId="77777777" w:rsidR="000D3664" w:rsidRDefault="000D3664" w:rsidP="00FF0369">
      <w:pPr>
        <w:ind w:firstLine="709"/>
      </w:pPr>
    </w:p>
    <w:p w14:paraId="01052666" w14:textId="77777777" w:rsidR="000D3664" w:rsidRPr="003D4584" w:rsidRDefault="000D3664" w:rsidP="000D3664">
      <w:pPr>
        <w:spacing w:line="360" w:lineRule="auto"/>
        <w:rPr>
          <w:szCs w:val="28"/>
        </w:rPr>
      </w:pPr>
    </w:p>
    <w:p w14:paraId="3D9ED7CB" w14:textId="77777777" w:rsidR="000D3664" w:rsidRPr="003D4584" w:rsidRDefault="000D3664" w:rsidP="000D3664">
      <w:pPr>
        <w:spacing w:line="360" w:lineRule="auto"/>
        <w:rPr>
          <w:szCs w:val="28"/>
        </w:rPr>
      </w:pPr>
    </w:p>
    <w:p w14:paraId="11C95E31" w14:textId="77777777" w:rsidR="000D3664" w:rsidRPr="003D4584" w:rsidRDefault="000D3664" w:rsidP="000D3664">
      <w:pPr>
        <w:spacing w:line="360" w:lineRule="auto"/>
        <w:rPr>
          <w:szCs w:val="28"/>
        </w:rPr>
      </w:pPr>
    </w:p>
    <w:p w14:paraId="752F3BC3" w14:textId="77777777" w:rsidR="000D3664" w:rsidRPr="003D4584" w:rsidRDefault="000D3664" w:rsidP="000D3664">
      <w:pPr>
        <w:spacing w:line="360" w:lineRule="auto"/>
        <w:rPr>
          <w:szCs w:val="28"/>
        </w:rPr>
      </w:pPr>
    </w:p>
    <w:p w14:paraId="3014B05C" w14:textId="77777777" w:rsidR="000D3664" w:rsidRPr="003D4584" w:rsidRDefault="000D3664" w:rsidP="000D3664">
      <w:pPr>
        <w:spacing w:line="360" w:lineRule="auto"/>
        <w:rPr>
          <w:szCs w:val="28"/>
        </w:rPr>
      </w:pPr>
    </w:p>
    <w:p w14:paraId="7794462E" w14:textId="77777777" w:rsidR="00842324" w:rsidRPr="00C56240" w:rsidRDefault="00842324" w:rsidP="000D3664">
      <w:pPr>
        <w:jc w:val="center"/>
        <w:rPr>
          <w:szCs w:val="28"/>
        </w:rPr>
      </w:pPr>
    </w:p>
    <w:sectPr w:rsidR="00842324" w:rsidRPr="00C56240" w:rsidSect="000A747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940EA"/>
    <w:multiLevelType w:val="hybridMultilevel"/>
    <w:tmpl w:val="96F4B65C"/>
    <w:lvl w:ilvl="0" w:tplc="61DA488E">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EF3787"/>
    <w:multiLevelType w:val="hybridMultilevel"/>
    <w:tmpl w:val="96F4B65C"/>
    <w:lvl w:ilvl="0" w:tplc="61DA488E">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626E6B28"/>
    <w:multiLevelType w:val="hybridMultilevel"/>
    <w:tmpl w:val="2E62B1BC"/>
    <w:lvl w:ilvl="0" w:tplc="4AD2BECC">
      <w:start w:val="1"/>
      <w:numFmt w:val="decimal"/>
      <w:lvlText w:val="%1."/>
      <w:lvlJc w:val="left"/>
      <w:pPr>
        <w:ind w:left="149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9808862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6867860">
    <w:abstractNumId w:val="1"/>
  </w:num>
  <w:num w:numId="3" w16cid:durableId="1181159316">
    <w:abstractNumId w:val="0"/>
  </w:num>
  <w:num w:numId="4" w16cid:durableId="562957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E6A25"/>
    <w:rsid w:val="00051087"/>
    <w:rsid w:val="000613F5"/>
    <w:rsid w:val="00067537"/>
    <w:rsid w:val="000A747B"/>
    <w:rsid w:val="000D3664"/>
    <w:rsid w:val="00107F59"/>
    <w:rsid w:val="0017369A"/>
    <w:rsid w:val="00196A14"/>
    <w:rsid w:val="001A364E"/>
    <w:rsid w:val="001B01E7"/>
    <w:rsid w:val="001B143F"/>
    <w:rsid w:val="001B4828"/>
    <w:rsid w:val="001B5C4C"/>
    <w:rsid w:val="001D1454"/>
    <w:rsid w:val="001E5A60"/>
    <w:rsid w:val="00216393"/>
    <w:rsid w:val="00233536"/>
    <w:rsid w:val="00237418"/>
    <w:rsid w:val="002719E8"/>
    <w:rsid w:val="00275624"/>
    <w:rsid w:val="002948ED"/>
    <w:rsid w:val="002A0F47"/>
    <w:rsid w:val="002B692D"/>
    <w:rsid w:val="002E3A16"/>
    <w:rsid w:val="00324EC0"/>
    <w:rsid w:val="00325F51"/>
    <w:rsid w:val="00345B3F"/>
    <w:rsid w:val="00387671"/>
    <w:rsid w:val="003B21AD"/>
    <w:rsid w:val="003B66FB"/>
    <w:rsid w:val="003C56FA"/>
    <w:rsid w:val="003D3A39"/>
    <w:rsid w:val="003D7111"/>
    <w:rsid w:val="003E6A25"/>
    <w:rsid w:val="00417C61"/>
    <w:rsid w:val="004436D9"/>
    <w:rsid w:val="00481574"/>
    <w:rsid w:val="00481DDE"/>
    <w:rsid w:val="0049061A"/>
    <w:rsid w:val="004A1D0C"/>
    <w:rsid w:val="004A449E"/>
    <w:rsid w:val="004B543C"/>
    <w:rsid w:val="004B58E0"/>
    <w:rsid w:val="004C0DAB"/>
    <w:rsid w:val="004C2645"/>
    <w:rsid w:val="004F26BA"/>
    <w:rsid w:val="004F44C6"/>
    <w:rsid w:val="00507BB6"/>
    <w:rsid w:val="00511C99"/>
    <w:rsid w:val="00525108"/>
    <w:rsid w:val="005377DE"/>
    <w:rsid w:val="0055667B"/>
    <w:rsid w:val="00562145"/>
    <w:rsid w:val="005637BB"/>
    <w:rsid w:val="00597DF8"/>
    <w:rsid w:val="005D0D1C"/>
    <w:rsid w:val="005E1D99"/>
    <w:rsid w:val="005E4176"/>
    <w:rsid w:val="005F6DE0"/>
    <w:rsid w:val="00603474"/>
    <w:rsid w:val="0060632A"/>
    <w:rsid w:val="0061741C"/>
    <w:rsid w:val="00630830"/>
    <w:rsid w:val="00632BD5"/>
    <w:rsid w:val="00646EE6"/>
    <w:rsid w:val="006518E3"/>
    <w:rsid w:val="0069234D"/>
    <w:rsid w:val="006B1397"/>
    <w:rsid w:val="006C3503"/>
    <w:rsid w:val="006E24A5"/>
    <w:rsid w:val="00725883"/>
    <w:rsid w:val="00735DE7"/>
    <w:rsid w:val="00791E6C"/>
    <w:rsid w:val="007C4417"/>
    <w:rsid w:val="007C4F48"/>
    <w:rsid w:val="007C7029"/>
    <w:rsid w:val="00801E91"/>
    <w:rsid w:val="00827274"/>
    <w:rsid w:val="00842324"/>
    <w:rsid w:val="0084478E"/>
    <w:rsid w:val="0084547E"/>
    <w:rsid w:val="0087202A"/>
    <w:rsid w:val="00881E98"/>
    <w:rsid w:val="00885993"/>
    <w:rsid w:val="008A7066"/>
    <w:rsid w:val="008C70EB"/>
    <w:rsid w:val="008F5ECA"/>
    <w:rsid w:val="00907727"/>
    <w:rsid w:val="009305C6"/>
    <w:rsid w:val="00931FDC"/>
    <w:rsid w:val="00963000"/>
    <w:rsid w:val="00986E25"/>
    <w:rsid w:val="009904D8"/>
    <w:rsid w:val="00997434"/>
    <w:rsid w:val="009A4872"/>
    <w:rsid w:val="009F0EC0"/>
    <w:rsid w:val="00A01B66"/>
    <w:rsid w:val="00A146A6"/>
    <w:rsid w:val="00A334B5"/>
    <w:rsid w:val="00A34342"/>
    <w:rsid w:val="00A5377F"/>
    <w:rsid w:val="00A64B95"/>
    <w:rsid w:val="00A7496D"/>
    <w:rsid w:val="00A77806"/>
    <w:rsid w:val="00A842DA"/>
    <w:rsid w:val="00AA690C"/>
    <w:rsid w:val="00B10386"/>
    <w:rsid w:val="00B27F71"/>
    <w:rsid w:val="00B340AF"/>
    <w:rsid w:val="00B54DC1"/>
    <w:rsid w:val="00B93306"/>
    <w:rsid w:val="00B94EA0"/>
    <w:rsid w:val="00BC3A02"/>
    <w:rsid w:val="00BC6247"/>
    <w:rsid w:val="00BE0C5F"/>
    <w:rsid w:val="00C0421B"/>
    <w:rsid w:val="00C1273B"/>
    <w:rsid w:val="00C34F7D"/>
    <w:rsid w:val="00C40619"/>
    <w:rsid w:val="00C56240"/>
    <w:rsid w:val="00CA12C5"/>
    <w:rsid w:val="00CC3727"/>
    <w:rsid w:val="00CD61F7"/>
    <w:rsid w:val="00CE18EC"/>
    <w:rsid w:val="00CE2B5B"/>
    <w:rsid w:val="00CF6F9B"/>
    <w:rsid w:val="00D13372"/>
    <w:rsid w:val="00D4002B"/>
    <w:rsid w:val="00D64CD9"/>
    <w:rsid w:val="00D738EF"/>
    <w:rsid w:val="00D772B4"/>
    <w:rsid w:val="00DC4980"/>
    <w:rsid w:val="00DD7341"/>
    <w:rsid w:val="00DE5CE3"/>
    <w:rsid w:val="00DE5E8D"/>
    <w:rsid w:val="00DF4D65"/>
    <w:rsid w:val="00E01037"/>
    <w:rsid w:val="00E1698C"/>
    <w:rsid w:val="00E31F72"/>
    <w:rsid w:val="00E508FD"/>
    <w:rsid w:val="00E8179B"/>
    <w:rsid w:val="00E86387"/>
    <w:rsid w:val="00E97314"/>
    <w:rsid w:val="00EC4B31"/>
    <w:rsid w:val="00ED27E3"/>
    <w:rsid w:val="00ED2A38"/>
    <w:rsid w:val="00EF329A"/>
    <w:rsid w:val="00F10CE4"/>
    <w:rsid w:val="00F13943"/>
    <w:rsid w:val="00F31721"/>
    <w:rsid w:val="00F3338B"/>
    <w:rsid w:val="00F5512F"/>
    <w:rsid w:val="00F6461F"/>
    <w:rsid w:val="00F80688"/>
    <w:rsid w:val="00F82290"/>
    <w:rsid w:val="00FF0369"/>
    <w:rsid w:val="00FF05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6FA8E4E"/>
  <w15:docId w15:val="{9E7D40C2-AF4D-4AF2-B2EE-FEF8D562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19E8"/>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4B543C"/>
    <w:pPr>
      <w:keepNext/>
      <w:widowControl w:val="0"/>
      <w:jc w:val="center"/>
      <w:outlineLvl w:val="0"/>
    </w:pPr>
    <w:rPr>
      <w:b/>
      <w:kern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2719E8"/>
    <w:pPr>
      <w:tabs>
        <w:tab w:val="left" w:pos="7938"/>
      </w:tabs>
      <w:jc w:val="center"/>
    </w:pPr>
  </w:style>
  <w:style w:type="character" w:customStyle="1" w:styleId="a4">
    <w:name w:val="Основной текст Знак"/>
    <w:basedOn w:val="a0"/>
    <w:link w:val="a3"/>
    <w:rsid w:val="002719E8"/>
    <w:rPr>
      <w:rFonts w:ascii="Times New Roman" w:eastAsia="Times New Roman" w:hAnsi="Times New Roman" w:cs="Times New Roman"/>
      <w:sz w:val="28"/>
      <w:szCs w:val="20"/>
    </w:rPr>
  </w:style>
  <w:style w:type="paragraph" w:styleId="a5">
    <w:name w:val="Block Text"/>
    <w:basedOn w:val="a"/>
    <w:unhideWhenUsed/>
    <w:rsid w:val="002719E8"/>
    <w:pPr>
      <w:spacing w:line="360" w:lineRule="auto"/>
      <w:ind w:left="1134" w:right="2664"/>
      <w:jc w:val="both"/>
    </w:pPr>
    <w:rPr>
      <w:sz w:val="24"/>
    </w:rPr>
  </w:style>
  <w:style w:type="character" w:customStyle="1" w:styleId="10">
    <w:name w:val="Заголовок 1 Знак"/>
    <w:basedOn w:val="a0"/>
    <w:link w:val="1"/>
    <w:rsid w:val="004B543C"/>
    <w:rPr>
      <w:rFonts w:ascii="Times New Roman" w:eastAsia="Times New Roman" w:hAnsi="Times New Roman" w:cs="Times New Roman"/>
      <w:b/>
      <w:kern w:val="28"/>
      <w:sz w:val="28"/>
      <w:szCs w:val="20"/>
      <w:lang w:eastAsia="ru-RU"/>
    </w:rPr>
  </w:style>
  <w:style w:type="paragraph" w:styleId="a6">
    <w:name w:val="Balloon Text"/>
    <w:basedOn w:val="a"/>
    <w:link w:val="a7"/>
    <w:uiPriority w:val="99"/>
    <w:semiHidden/>
    <w:unhideWhenUsed/>
    <w:rsid w:val="00DF4D65"/>
    <w:rPr>
      <w:rFonts w:ascii="Segoe UI" w:hAnsi="Segoe UI" w:cs="Segoe UI"/>
      <w:sz w:val="18"/>
      <w:szCs w:val="18"/>
    </w:rPr>
  </w:style>
  <w:style w:type="character" w:customStyle="1" w:styleId="a7">
    <w:name w:val="Текст выноски Знак"/>
    <w:basedOn w:val="a0"/>
    <w:link w:val="a6"/>
    <w:uiPriority w:val="99"/>
    <w:semiHidden/>
    <w:rsid w:val="00DF4D65"/>
    <w:rPr>
      <w:rFonts w:ascii="Segoe UI" w:eastAsia="Times New Roman" w:hAnsi="Segoe UI" w:cs="Segoe UI"/>
      <w:sz w:val="18"/>
      <w:szCs w:val="18"/>
      <w:lang w:eastAsia="ru-RU"/>
    </w:rPr>
  </w:style>
  <w:style w:type="paragraph" w:styleId="a8">
    <w:name w:val="List Paragraph"/>
    <w:basedOn w:val="a"/>
    <w:uiPriority w:val="34"/>
    <w:qFormat/>
    <w:rsid w:val="00C1273B"/>
    <w:pPr>
      <w:ind w:left="720"/>
      <w:contextualSpacing/>
    </w:pPr>
  </w:style>
  <w:style w:type="paragraph" w:customStyle="1" w:styleId="ConsPlusNonformat">
    <w:name w:val="ConsPlusNonformat"/>
    <w:uiPriority w:val="99"/>
    <w:rsid w:val="0084232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69951">
      <w:bodyDiv w:val="1"/>
      <w:marLeft w:val="0"/>
      <w:marRight w:val="0"/>
      <w:marTop w:val="0"/>
      <w:marBottom w:val="0"/>
      <w:divBdr>
        <w:top w:val="none" w:sz="0" w:space="0" w:color="auto"/>
        <w:left w:val="none" w:sz="0" w:space="0" w:color="auto"/>
        <w:bottom w:val="none" w:sz="0" w:space="0" w:color="auto"/>
        <w:right w:val="none" w:sz="0" w:space="0" w:color="auto"/>
      </w:divBdr>
    </w:div>
    <w:div w:id="1521315221">
      <w:bodyDiv w:val="1"/>
      <w:marLeft w:val="0"/>
      <w:marRight w:val="0"/>
      <w:marTop w:val="0"/>
      <w:marBottom w:val="0"/>
      <w:divBdr>
        <w:top w:val="none" w:sz="0" w:space="0" w:color="auto"/>
        <w:left w:val="none" w:sz="0" w:space="0" w:color="auto"/>
        <w:bottom w:val="none" w:sz="0" w:space="0" w:color="auto"/>
        <w:right w:val="none" w:sz="0" w:space="0" w:color="auto"/>
      </w:divBdr>
    </w:div>
    <w:div w:id="21222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A6577-1801-47A1-B567-6D62A501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Pages>
  <Words>508</Words>
  <Characters>2897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ТИК</cp:lastModifiedBy>
  <cp:revision>91</cp:revision>
  <cp:lastPrinted>2026-09-23T15:02:00Z</cp:lastPrinted>
  <dcterms:created xsi:type="dcterms:W3CDTF">2023-08-24T13:19:00Z</dcterms:created>
  <dcterms:modified xsi:type="dcterms:W3CDTF">2026-10-02T13:57:00Z</dcterms:modified>
</cp:coreProperties>
</file>